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DD35">
      <w:pPr>
        <w:spacing w:before="75"/>
        <w:ind w:left="484" w:right="63" w:firstLine="0"/>
        <w:jc w:val="center"/>
        <w:rPr>
          <w:sz w:val="20"/>
          <w:szCs w:val="20"/>
        </w:rPr>
      </w:pPr>
      <w:bookmarkStart w:id="0" w:name="Комисија за спровођење поступка јавног о"/>
      <w:bookmarkEnd w:id="0"/>
      <w:r>
        <w:rPr>
          <w:sz w:val="20"/>
          <w:szCs w:val="20"/>
        </w:rPr>
        <w:t>Комисија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спровођење поступка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јавног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оглашавања за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постављање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привредних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киоска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привременог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карактера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територји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 xml:space="preserve">општине </w:t>
      </w:r>
      <w:r>
        <w:rPr>
          <w:spacing w:val="-2"/>
          <w:sz w:val="20"/>
          <w:szCs w:val="20"/>
        </w:rPr>
        <w:t>Неготин</w:t>
      </w:r>
    </w:p>
    <w:p w14:paraId="087D9ED2">
      <w:pPr>
        <w:spacing w:before="186" w:line="183" w:lineRule="exact"/>
        <w:ind w:right="0"/>
        <w:jc w:val="both"/>
        <w:rPr>
          <w:sz w:val="20"/>
          <w:szCs w:val="20"/>
        </w:rPr>
      </w:pPr>
      <w:bookmarkStart w:id="1" w:name="Н Е Г О Т И Н"/>
      <w:bookmarkEnd w:id="1"/>
      <w:r>
        <w:rPr>
          <w:sz w:val="20"/>
          <w:szCs w:val="20"/>
          <w:u w:val="single"/>
        </w:rPr>
        <w:t>Н</w:t>
      </w:r>
      <w:r>
        <w:rPr>
          <w:spacing w:val="-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Е Г</w:t>
      </w:r>
      <w:r>
        <w:rPr>
          <w:spacing w:val="-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О</w:t>
      </w:r>
      <w:r>
        <w:rPr>
          <w:spacing w:val="2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Т</w:t>
      </w:r>
      <w:r>
        <w:rPr>
          <w:spacing w:val="1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И</w:t>
      </w:r>
      <w:r>
        <w:rPr>
          <w:spacing w:val="-3"/>
          <w:sz w:val="20"/>
          <w:szCs w:val="20"/>
          <w:u w:val="single"/>
        </w:rPr>
        <w:t xml:space="preserve"> </w:t>
      </w:r>
      <w:r>
        <w:rPr>
          <w:spacing w:val="-10"/>
          <w:sz w:val="20"/>
          <w:szCs w:val="20"/>
          <w:u w:val="single"/>
        </w:rPr>
        <w:t>Н</w:t>
      </w:r>
    </w:p>
    <w:p w14:paraId="2D808549">
      <w:pPr>
        <w:spacing w:before="0" w:line="183" w:lineRule="exact"/>
        <w:ind w:right="0"/>
        <w:jc w:val="both"/>
        <w:rPr>
          <w:sz w:val="20"/>
          <w:szCs w:val="20"/>
        </w:rPr>
      </w:pPr>
      <w:bookmarkStart w:id="2" w:name="Трг Стевана Мокрањца бр. 1"/>
      <w:bookmarkEnd w:id="2"/>
      <w:r>
        <w:rPr>
          <w:sz w:val="20"/>
          <w:szCs w:val="20"/>
        </w:rPr>
        <w:t>Трг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Стевана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Мокрањца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бр.</w:t>
      </w:r>
      <w:r>
        <w:rPr>
          <w:spacing w:val="-7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1</w:t>
      </w:r>
    </w:p>
    <w:p w14:paraId="095A9FA5">
      <w:pPr>
        <w:jc w:val="center"/>
        <w:rPr>
          <w:sz w:val="20"/>
          <w:szCs w:val="20"/>
        </w:rPr>
      </w:pPr>
      <w:r>
        <w:rPr>
          <w:sz w:val="20"/>
          <w:szCs w:val="20"/>
        </w:rPr>
        <w:t>Пријава</w:t>
      </w:r>
      <w:r>
        <w:rPr>
          <w:rFonts w:hint="default"/>
          <w:sz w:val="20"/>
          <w:szCs w:val="20"/>
          <w:lang w:val="sr-Cyrl-ME"/>
        </w:rPr>
        <w:t xml:space="preserve"> </w:t>
      </w:r>
      <w:r>
        <w:rPr>
          <w:sz w:val="20"/>
          <w:szCs w:val="20"/>
          <w:lang w:val="sr-Cyrl-ME"/>
        </w:rPr>
        <w:t>н</w:t>
      </w:r>
      <w:r>
        <w:rPr>
          <w:sz w:val="20"/>
          <w:szCs w:val="20"/>
        </w:rPr>
        <w:t>а оглас за јавно надметање</w:t>
      </w:r>
    </w:p>
    <w:p w14:paraId="7E3A44EB">
      <w:pPr>
        <w:jc w:val="center"/>
        <w:rPr>
          <w:sz w:val="20"/>
          <w:szCs w:val="20"/>
        </w:rPr>
      </w:pPr>
      <w:r>
        <w:rPr>
          <w:sz w:val="20"/>
          <w:szCs w:val="20"/>
        </w:rPr>
        <w:t>(предузетник)</w:t>
      </w:r>
    </w:p>
    <w:p w14:paraId="089FA521">
      <w:pPr>
        <w:pStyle w:val="6"/>
        <w:spacing w:before="1"/>
        <w:rPr>
          <w:sz w:val="20"/>
          <w:szCs w:val="20"/>
        </w:rPr>
      </w:pPr>
    </w:p>
    <w:p w14:paraId="1C9AB9D7">
      <w:pPr>
        <w:spacing w:before="1"/>
        <w:ind w:left="107" w:right="0" w:firstLine="0"/>
        <w:jc w:val="left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</w:t>
      </w:r>
      <w:r>
        <w:rPr>
          <w:rFonts w:hint="default" w:ascii="Times New Roman" w:hAnsi="Times New Roman" w:cs="Times New Roman"/>
          <w:sz w:val="20"/>
          <w:szCs w:val="20"/>
          <w:lang w:val="sr-Cyrl-ME"/>
        </w:rPr>
        <w:t>редмет</w:t>
      </w:r>
      <w:r>
        <w:rPr>
          <w:rFonts w:hint="default" w:ascii="Times New Roman" w:hAnsi="Times New Roman" w:cs="Times New Roman"/>
          <w:sz w:val="20"/>
          <w:szCs w:val="20"/>
        </w:rPr>
        <w:t>:</w:t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pacing w:val="-3"/>
          <w:sz w:val="20"/>
          <w:szCs w:val="20"/>
          <w:lang w:val="sr-Cyrl-ME"/>
        </w:rPr>
        <w:t>п</w:t>
      </w:r>
      <w:r>
        <w:rPr>
          <w:rFonts w:hint="default" w:ascii="Times New Roman" w:hAnsi="Times New Roman" w:cs="Times New Roman"/>
          <w:sz w:val="20"/>
          <w:szCs w:val="20"/>
        </w:rPr>
        <w:t>ријава</w:t>
      </w:r>
      <w:r>
        <w:rPr>
          <w:rFonts w:hint="default"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по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огласу</w:t>
      </w:r>
      <w:r>
        <w:rPr>
          <w:rFonts w:hint="default" w:ascii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број:</w:t>
      </w:r>
      <w:r>
        <w:rPr>
          <w:rFonts w:hint="default" w:ascii="Times New Roman" w:hAnsi="Times New Roman" w:cs="Times New Roman"/>
          <w:spacing w:val="54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35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254</w:t>
      </w:r>
      <w:r>
        <w:rPr>
          <w:rFonts w:hint="default"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</w:rPr>
        <w:t>-IV/01</w:t>
      </w:r>
      <w:r>
        <w:rPr>
          <w:rFonts w:hint="default" w:ascii="Times New Roman" w:hAnsi="Times New Roman" w:cs="Times New Roman"/>
          <w:b w:val="0"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од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1</w:t>
      </w:r>
      <w:r>
        <w:rPr>
          <w:rFonts w:hint="default" w:cs="Times New Roman"/>
          <w:b w:val="0"/>
          <w:bCs w:val="0"/>
          <w:sz w:val="20"/>
          <w:szCs w:val="20"/>
          <w:lang w:val="sr-Latn-RS"/>
        </w:rPr>
        <w:t>8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.6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 xml:space="preserve">6.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године</w:t>
      </w:r>
    </w:p>
    <w:p w14:paraId="00D1DF26">
      <w:pPr>
        <w:pStyle w:val="6"/>
        <w:spacing w:before="8"/>
        <w:rPr>
          <w:sz w:val="20"/>
          <w:szCs w:val="20"/>
        </w:rPr>
      </w:pPr>
    </w:p>
    <w:p w14:paraId="31AC788F">
      <w:pPr>
        <w:pStyle w:val="6"/>
        <w:tabs>
          <w:tab w:val="left" w:pos="1935"/>
          <w:tab w:val="left" w:pos="4092"/>
          <w:tab w:val="left" w:pos="8297"/>
        </w:tabs>
        <w:ind w:left="222" w:right="231" w:firstLine="480"/>
        <w:jc w:val="both"/>
        <w:rPr>
          <w:rFonts w:hint="default"/>
          <w:sz w:val="20"/>
          <w:szCs w:val="20"/>
          <w:u w:val="single"/>
          <w:lang w:val="sr-Cyrl-ME"/>
        </w:rPr>
      </w:pPr>
      <w:r>
        <w:rPr>
          <w:sz w:val="20"/>
          <w:szCs w:val="20"/>
        </w:rPr>
        <w:t>Пријављујем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се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јавно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надметање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заузеће површине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јавне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намене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привредним</w:t>
      </w:r>
      <w:r>
        <w:rPr>
          <w:rFonts w:hint="default"/>
          <w:sz w:val="20"/>
          <w:szCs w:val="20"/>
          <w:lang w:val="sr-Cyrl-RS"/>
        </w:rPr>
        <w:t xml:space="preserve"> </w:t>
      </w:r>
      <w:r>
        <w:rPr>
          <w:sz w:val="20"/>
          <w:szCs w:val="20"/>
        </w:rPr>
        <w:t>киоском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привременог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карактера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hint="default"/>
          <w:sz w:val="20"/>
          <w:szCs w:val="20"/>
          <w:lang w:val="sr-Cyrl-RS"/>
        </w:rPr>
        <w:t xml:space="preserve"> </w:t>
      </w:r>
      <w:r>
        <w:rPr>
          <w:spacing w:val="-47"/>
          <w:sz w:val="20"/>
          <w:szCs w:val="20"/>
        </w:rPr>
        <w:t xml:space="preserve"> </w:t>
      </w:r>
      <w:r>
        <w:rPr>
          <w:rFonts w:hint="default"/>
          <w:spacing w:val="-47"/>
          <w:sz w:val="20"/>
          <w:szCs w:val="20"/>
          <w:lang w:val="sr-Cyrl-RS"/>
        </w:rPr>
        <w:t xml:space="preserve">  </w:t>
      </w:r>
      <w:r>
        <w:rPr>
          <w:sz w:val="20"/>
          <w:szCs w:val="20"/>
        </w:rPr>
        <w:t>локацији</w:t>
      </w:r>
      <w:r>
        <w:rPr>
          <w:rFonts w:hint="default"/>
          <w:sz w:val="20"/>
          <w:szCs w:val="20"/>
          <w:lang w:val="sr-Cyrl-RS"/>
        </w:rPr>
        <w:t>_______</w:t>
      </w:r>
      <w:r>
        <w:rPr>
          <w:rFonts w:hint="default"/>
          <w:sz w:val="20"/>
          <w:szCs w:val="20"/>
          <w:u w:val="single"/>
          <w:lang w:val="sr-Cyrl-ME"/>
        </w:rPr>
        <w:t>.</w:t>
      </w:r>
    </w:p>
    <w:p w14:paraId="1575A82B">
      <w:pPr>
        <w:pStyle w:val="6"/>
        <w:tabs>
          <w:tab w:val="left" w:pos="1935"/>
          <w:tab w:val="left" w:pos="4092"/>
          <w:tab w:val="left" w:pos="8297"/>
        </w:tabs>
        <w:ind w:left="222" w:right="231" w:firstLine="480"/>
        <w:jc w:val="both"/>
        <w:rPr>
          <w:sz w:val="20"/>
          <w:szCs w:val="20"/>
        </w:rPr>
      </w:pPr>
      <w:r>
        <w:rPr>
          <w:sz w:val="20"/>
          <w:szCs w:val="20"/>
        </w:rPr>
        <w:t>Изјављујем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да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сам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сагласан/а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да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учествујем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поступку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јавног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надметања под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условима садржаним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у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огласу.</w:t>
      </w:r>
    </w:p>
    <w:p w14:paraId="3A95BEEB">
      <w:pPr>
        <w:pStyle w:val="6"/>
        <w:ind w:left="736"/>
        <w:jc w:val="both"/>
        <w:rPr>
          <w:sz w:val="20"/>
          <w:szCs w:val="20"/>
        </w:rPr>
      </w:pPr>
      <w:r>
        <w:rPr>
          <w:sz w:val="20"/>
          <w:szCs w:val="20"/>
        </w:rPr>
        <w:t>Подаци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подносиоцу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пријаве:</w:t>
      </w:r>
    </w:p>
    <w:p w14:paraId="60007FC1">
      <w:pPr>
        <w:pStyle w:val="6"/>
        <w:ind w:left="736"/>
        <w:rPr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0"/>
        <w:gridCol w:w="5396"/>
      </w:tblGrid>
      <w:tr w14:paraId="280E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</w:tcPr>
          <w:p w14:paraId="74B33FC5">
            <w:pPr>
              <w:pStyle w:val="6"/>
              <w:tabs>
                <w:tab w:val="left" w:pos="4976"/>
              </w:tabs>
              <w:ind w:right="0" w:rightChars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</w:rPr>
              <w:t>име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презиме:</w:t>
            </w:r>
          </w:p>
        </w:tc>
        <w:tc>
          <w:tcPr>
            <w:tcW w:w="5396" w:type="dxa"/>
          </w:tcPr>
          <w:p w14:paraId="465B82B1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67A3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</w:tcPr>
          <w:p w14:paraId="47C7995B">
            <w:pPr>
              <w:pStyle w:val="6"/>
              <w:spacing w:before="6"/>
              <w:ind w:left="0" w:leftChars="0" w:right="0" w:rightChars="0"/>
              <w:rPr>
                <w:rFonts w:hint="default"/>
                <w:sz w:val="20"/>
                <w:szCs w:val="20"/>
                <w:vertAlign w:val="baseline"/>
                <w:lang w:val="sr-Cyrl-ME"/>
              </w:rPr>
            </w:pPr>
            <w:r>
              <w:rPr>
                <w:sz w:val="20"/>
                <w:szCs w:val="20"/>
                <w:vertAlign w:val="baseline"/>
                <w:lang w:val="sr-Cyrl-ME"/>
              </w:rPr>
              <w:t>адреса</w:t>
            </w:r>
          </w:p>
        </w:tc>
        <w:tc>
          <w:tcPr>
            <w:tcW w:w="5396" w:type="dxa"/>
          </w:tcPr>
          <w:p w14:paraId="5C9E5BA6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643D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</w:tcPr>
          <w:p w14:paraId="05DBD07A">
            <w:pPr>
              <w:pStyle w:val="6"/>
              <w:tabs>
                <w:tab w:val="left" w:pos="5024"/>
              </w:tabs>
              <w:spacing w:before="93"/>
              <w:ind w:right="0" w:rightChars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  <w:lang w:val="sr-Cyrl-ME"/>
              </w:rPr>
              <w:t>број</w:t>
            </w:r>
            <w:r>
              <w:rPr>
                <w:rFonts w:hint="default"/>
                <w:sz w:val="20"/>
                <w:szCs w:val="20"/>
                <w:lang w:val="sr-Cyrl-ME"/>
              </w:rPr>
              <w:t xml:space="preserve"> личне карте</w:t>
            </w:r>
            <w:r>
              <w:rPr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5396" w:type="dxa"/>
          </w:tcPr>
          <w:p w14:paraId="2FE43966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511C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</w:tcPr>
          <w:p w14:paraId="7D6B9B61">
            <w:pPr>
              <w:pStyle w:val="6"/>
              <w:spacing w:before="1"/>
              <w:ind w:left="0" w:leftChars="0" w:right="0" w:rightChars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</w:rPr>
              <w:t>јединствени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матични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број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грађана</w:t>
            </w:r>
          </w:p>
        </w:tc>
        <w:tc>
          <w:tcPr>
            <w:tcW w:w="5396" w:type="dxa"/>
          </w:tcPr>
          <w:p w14:paraId="5D79B3E9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17800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</w:tcPr>
          <w:p w14:paraId="4AF736D0">
            <w:pPr>
              <w:pStyle w:val="6"/>
              <w:spacing w:before="1"/>
              <w:ind w:left="0" w:leftChars="0" w:right="0" w:rightChars="0"/>
              <w:rPr>
                <w:rFonts w:hint="default"/>
                <w:sz w:val="20"/>
                <w:szCs w:val="20"/>
                <w:lang w:val="sr-Cyrl-ME"/>
              </w:rPr>
            </w:pPr>
            <w:r>
              <w:rPr>
                <w:sz w:val="20"/>
                <w:szCs w:val="20"/>
                <w:lang w:val="sr-Cyrl-ME"/>
              </w:rPr>
              <w:t>назив</w:t>
            </w:r>
            <w:r>
              <w:rPr>
                <w:rFonts w:hint="default"/>
                <w:sz w:val="20"/>
                <w:szCs w:val="20"/>
                <w:lang w:val="sr-Cyrl-ME"/>
              </w:rPr>
              <w:t xml:space="preserve"> радње</w:t>
            </w:r>
          </w:p>
        </w:tc>
        <w:tc>
          <w:tcPr>
            <w:tcW w:w="5396" w:type="dxa"/>
          </w:tcPr>
          <w:p w14:paraId="24B433AD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3971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</w:tcPr>
          <w:p w14:paraId="38EC7D53">
            <w:pPr>
              <w:pStyle w:val="6"/>
              <w:spacing w:before="1"/>
              <w:ind w:left="0" w:leftChars="0" w:right="0" w:rightChars="0"/>
              <w:rPr>
                <w:rFonts w:hint="default"/>
                <w:sz w:val="20"/>
                <w:szCs w:val="20"/>
                <w:lang w:val="sr-Cyrl-ME"/>
              </w:rPr>
            </w:pPr>
            <w:r>
              <w:rPr>
                <w:rFonts w:hint="default"/>
                <w:sz w:val="20"/>
                <w:szCs w:val="20"/>
                <w:lang w:val="sr-Cyrl-ME"/>
              </w:rPr>
              <w:t>матични број</w:t>
            </w:r>
          </w:p>
        </w:tc>
        <w:tc>
          <w:tcPr>
            <w:tcW w:w="5396" w:type="dxa"/>
          </w:tcPr>
          <w:p w14:paraId="148E6A9E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7C9A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</w:tcPr>
          <w:p w14:paraId="208E13FA">
            <w:pPr>
              <w:pStyle w:val="6"/>
              <w:spacing w:before="1"/>
              <w:ind w:left="0" w:leftChars="0" w:right="0" w:rightChars="0"/>
              <w:rPr>
                <w:rFonts w:hint="default"/>
                <w:sz w:val="20"/>
                <w:szCs w:val="20"/>
                <w:lang w:val="sr-Cyrl-ME"/>
              </w:rPr>
            </w:pPr>
            <w:r>
              <w:rPr>
                <w:sz w:val="20"/>
                <w:szCs w:val="20"/>
                <w:lang w:val="sr-Cyrl-ME"/>
              </w:rPr>
              <w:t>порески</w:t>
            </w:r>
            <w:r>
              <w:rPr>
                <w:rFonts w:hint="default"/>
                <w:sz w:val="20"/>
                <w:szCs w:val="20"/>
                <w:lang w:val="sr-Cyrl-ME"/>
              </w:rPr>
              <w:t xml:space="preserve"> идентификациони број</w:t>
            </w:r>
          </w:p>
        </w:tc>
        <w:tc>
          <w:tcPr>
            <w:tcW w:w="5396" w:type="dxa"/>
          </w:tcPr>
          <w:p w14:paraId="007C6A01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3ACF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  <w:vAlign w:val="top"/>
          </w:tcPr>
          <w:p w14:paraId="7A140119">
            <w:pPr>
              <w:pStyle w:val="6"/>
              <w:spacing w:before="6"/>
              <w:ind w:left="0" w:leftChars="0" w:right="0" w:rightChars="0"/>
              <w:rPr>
                <w:sz w:val="20"/>
                <w:szCs w:val="20"/>
                <w:vertAlign w:val="baseline"/>
              </w:rPr>
            </w:pPr>
            <w:r>
              <w:rPr>
                <w:sz w:val="20"/>
                <w:szCs w:val="20"/>
                <w:vertAlign w:val="baseline"/>
                <w:lang w:val="sr-Cyrl-ME"/>
              </w:rPr>
              <w:t>фиксни</w:t>
            </w:r>
            <w:r>
              <w:rPr>
                <w:rFonts w:hint="default"/>
                <w:sz w:val="20"/>
                <w:szCs w:val="20"/>
                <w:vertAlign w:val="baseline"/>
                <w:lang w:val="sr-Cyrl-ME"/>
              </w:rPr>
              <w:t xml:space="preserve"> телефон</w:t>
            </w:r>
          </w:p>
        </w:tc>
        <w:tc>
          <w:tcPr>
            <w:tcW w:w="5396" w:type="dxa"/>
          </w:tcPr>
          <w:p w14:paraId="36834E5A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175F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  <w:vAlign w:val="top"/>
          </w:tcPr>
          <w:p w14:paraId="6ED45445">
            <w:pPr>
              <w:pStyle w:val="6"/>
              <w:tabs>
                <w:tab w:val="left" w:pos="6403"/>
              </w:tabs>
              <w:spacing w:before="93"/>
              <w:ind w:right="0" w:rightChars="0"/>
              <w:rPr>
                <w:rFonts w:hint="default"/>
                <w:sz w:val="20"/>
                <w:szCs w:val="20"/>
                <w:vertAlign w:val="baseline"/>
                <w:lang w:val="sr-Cyrl-ME"/>
              </w:rPr>
            </w:pPr>
            <w:r>
              <w:rPr>
                <w:sz w:val="20"/>
                <w:szCs w:val="20"/>
                <w:vertAlign w:val="baseline"/>
                <w:lang w:val="sr-Cyrl-ME"/>
              </w:rPr>
              <w:t>мобилни</w:t>
            </w:r>
            <w:r>
              <w:rPr>
                <w:rFonts w:hint="default"/>
                <w:sz w:val="20"/>
                <w:szCs w:val="20"/>
                <w:vertAlign w:val="baseline"/>
                <w:lang w:val="sr-Cyrl-ME"/>
              </w:rPr>
              <w:t xml:space="preserve"> телефон</w:t>
            </w:r>
          </w:p>
        </w:tc>
        <w:tc>
          <w:tcPr>
            <w:tcW w:w="5396" w:type="dxa"/>
          </w:tcPr>
          <w:p w14:paraId="7A987EF5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  <w:tr w14:paraId="281B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0" w:type="dxa"/>
            <w:vAlign w:val="top"/>
          </w:tcPr>
          <w:p w14:paraId="012C88ED">
            <w:pPr>
              <w:pStyle w:val="6"/>
              <w:tabs>
                <w:tab w:val="left" w:pos="6403"/>
              </w:tabs>
              <w:spacing w:before="93"/>
              <w:ind w:right="0" w:rightChars="0"/>
              <w:rPr>
                <w:rFonts w:hint="default"/>
                <w:sz w:val="20"/>
                <w:szCs w:val="20"/>
                <w:vertAlign w:val="baseline"/>
                <w:lang w:val="sr-Cyrl-ME"/>
              </w:rPr>
            </w:pPr>
            <w:r>
              <w:rPr>
                <w:rFonts w:hint="default"/>
                <w:sz w:val="20"/>
                <w:szCs w:val="20"/>
                <w:u w:val="none"/>
                <w:lang w:val="sr-Cyrl-RS"/>
              </w:rPr>
              <w:t xml:space="preserve">елекронска пошта - </w:t>
            </w:r>
            <w:r>
              <w:rPr>
                <w:rFonts w:hint="default"/>
                <w:sz w:val="20"/>
                <w:szCs w:val="20"/>
                <w:u w:val="none"/>
                <w:lang w:val="sr-Latn-RS"/>
              </w:rPr>
              <w:t>e-mail:</w:t>
            </w:r>
          </w:p>
        </w:tc>
        <w:tc>
          <w:tcPr>
            <w:tcW w:w="5396" w:type="dxa"/>
          </w:tcPr>
          <w:p w14:paraId="7BF2F146">
            <w:pPr>
              <w:pStyle w:val="6"/>
              <w:rPr>
                <w:sz w:val="20"/>
                <w:szCs w:val="20"/>
                <w:vertAlign w:val="baseline"/>
              </w:rPr>
            </w:pPr>
          </w:p>
        </w:tc>
      </w:tr>
    </w:tbl>
    <w:p w14:paraId="5FBEC6D6">
      <w:pPr>
        <w:pStyle w:val="6"/>
        <w:ind w:left="107"/>
        <w:rPr>
          <w:spacing w:val="-2"/>
          <w:sz w:val="20"/>
          <w:szCs w:val="20"/>
        </w:rPr>
      </w:pPr>
    </w:p>
    <w:p w14:paraId="0BDEC357">
      <w:pPr>
        <w:pStyle w:val="6"/>
        <w:tabs>
          <w:tab w:val="left" w:pos="3304"/>
          <w:tab w:val="left" w:pos="6910"/>
        </w:tabs>
        <w:spacing w:line="362" w:lineRule="auto"/>
        <w:ind w:left="107" w:right="4207"/>
        <w:rPr>
          <w:rFonts w:hint="default"/>
          <w:sz w:val="20"/>
          <w:szCs w:val="20"/>
          <w:lang w:val="sr-Cyrl-ME"/>
        </w:rPr>
      </w:pPr>
      <w:r>
        <w:rPr>
          <w:spacing w:val="-2"/>
          <w:sz w:val="20"/>
          <w:szCs w:val="20"/>
        </w:rPr>
        <w:t>П</w:t>
      </w:r>
      <w:r>
        <w:rPr>
          <w:spacing w:val="-2"/>
          <w:sz w:val="20"/>
          <w:szCs w:val="20"/>
          <w:lang w:val="sr-Cyrl-ME"/>
        </w:rPr>
        <w:t>рилог</w:t>
      </w:r>
      <w:r>
        <w:rPr>
          <w:rFonts w:hint="default"/>
          <w:spacing w:val="-2"/>
          <w:sz w:val="20"/>
          <w:szCs w:val="20"/>
          <w:lang w:val="sr-Cyrl-ME"/>
        </w:rPr>
        <w:t>:</w:t>
      </w:r>
    </w:p>
    <w:p w14:paraId="44212DEC">
      <w:pPr>
        <w:pStyle w:val="9"/>
        <w:numPr>
          <w:ilvl w:val="0"/>
          <w:numId w:val="1"/>
        </w:numPr>
        <w:tabs>
          <w:tab w:val="left" w:pos="226"/>
        </w:tabs>
        <w:spacing w:before="0" w:after="0" w:line="227" w:lineRule="exact"/>
        <w:ind w:left="226" w:right="0" w:hanging="119"/>
        <w:jc w:val="left"/>
        <w:rPr>
          <w:sz w:val="20"/>
          <w:szCs w:val="20"/>
        </w:rPr>
      </w:pPr>
      <w:r>
        <w:rPr>
          <w:sz w:val="20"/>
          <w:szCs w:val="20"/>
          <w:lang w:val="sr-Cyrl-ME"/>
        </w:rPr>
        <w:t>одштампана</w:t>
      </w:r>
      <w:r>
        <w:rPr>
          <w:rFonts w:hint="default"/>
          <w:sz w:val="20"/>
          <w:szCs w:val="20"/>
          <w:lang w:val="sr-Cyrl-ME"/>
        </w:rPr>
        <w:t xml:space="preserve"> или </w:t>
      </w:r>
      <w:r>
        <w:rPr>
          <w:sz w:val="20"/>
          <w:szCs w:val="20"/>
        </w:rPr>
        <w:t>фотокопија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личне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карте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или</w:t>
      </w:r>
      <w:r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  <w:lang w:val="sr-Cyrl-ME"/>
        </w:rPr>
        <w:t>фотокопија</w:t>
      </w:r>
      <w:r>
        <w:rPr>
          <w:rFonts w:hint="default"/>
          <w:spacing w:val="-10"/>
          <w:sz w:val="20"/>
          <w:szCs w:val="20"/>
          <w:lang w:val="sr-Cyrl-ME"/>
        </w:rPr>
        <w:t xml:space="preserve"> </w:t>
      </w:r>
      <w:r>
        <w:rPr>
          <w:sz w:val="20"/>
          <w:szCs w:val="20"/>
        </w:rPr>
        <w:t>путне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исп</w:t>
      </w:r>
      <w:r>
        <w:rPr>
          <w:spacing w:val="-2"/>
          <w:sz w:val="20"/>
          <w:szCs w:val="20"/>
          <w:lang w:val="sr-Cyrl-ME"/>
        </w:rPr>
        <w:t>р</w:t>
      </w:r>
      <w:r>
        <w:rPr>
          <w:spacing w:val="-2"/>
          <w:sz w:val="20"/>
          <w:szCs w:val="20"/>
        </w:rPr>
        <w:t>аве</w:t>
      </w:r>
    </w:p>
    <w:p w14:paraId="172F86BE">
      <w:pPr>
        <w:pStyle w:val="9"/>
        <w:numPr>
          <w:ilvl w:val="0"/>
          <w:numId w:val="1"/>
        </w:numPr>
        <w:tabs>
          <w:tab w:val="left" w:pos="226"/>
        </w:tabs>
        <w:spacing w:before="0" w:after="0" w:line="240" w:lineRule="auto"/>
        <w:ind w:left="226" w:right="0" w:hanging="119"/>
        <w:jc w:val="left"/>
        <w:rPr>
          <w:sz w:val="20"/>
          <w:szCs w:val="20"/>
        </w:rPr>
      </w:pPr>
      <w:r>
        <w:rPr>
          <w:sz w:val="20"/>
          <w:szCs w:val="20"/>
        </w:rPr>
        <w:t>оверено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пуномоћје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уколико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подносиоца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пријаве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заступа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пуномоћник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  <w:lang w:val="sr-Cyrl-ME"/>
        </w:rPr>
        <w:t>одштампана</w:t>
      </w:r>
      <w:r>
        <w:rPr>
          <w:rFonts w:hint="default"/>
          <w:spacing w:val="-5"/>
          <w:sz w:val="20"/>
          <w:szCs w:val="20"/>
          <w:lang w:val="sr-Cyrl-ME"/>
        </w:rPr>
        <w:t xml:space="preserve"> односно </w:t>
      </w:r>
      <w:r>
        <w:rPr>
          <w:sz w:val="20"/>
          <w:szCs w:val="20"/>
        </w:rPr>
        <w:t>фоткопија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личне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карте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пуномоћника</w:t>
      </w:r>
    </w:p>
    <w:p w14:paraId="5BF05BB5">
      <w:pPr>
        <w:pStyle w:val="9"/>
        <w:numPr>
          <w:ilvl w:val="0"/>
          <w:numId w:val="1"/>
        </w:numPr>
        <w:tabs>
          <w:tab w:val="left" w:pos="226"/>
        </w:tabs>
        <w:spacing w:before="1" w:after="0" w:line="240" w:lineRule="auto"/>
        <w:ind w:left="226" w:right="0" w:hanging="119"/>
        <w:jc w:val="left"/>
        <w:rPr>
          <w:sz w:val="20"/>
          <w:szCs w:val="20"/>
        </w:rPr>
      </w:pPr>
      <w:r>
        <w:rPr>
          <w:sz w:val="20"/>
          <w:szCs w:val="20"/>
        </w:rPr>
        <w:t>доказ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уплати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гарантног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износа</w:t>
      </w:r>
    </w:p>
    <w:p w14:paraId="5357DB59">
      <w:pPr>
        <w:pStyle w:val="9"/>
        <w:numPr>
          <w:ilvl w:val="0"/>
          <w:numId w:val="1"/>
        </w:numPr>
        <w:tabs>
          <w:tab w:val="left" w:pos="226"/>
        </w:tabs>
        <w:spacing w:before="0" w:after="0" w:line="240" w:lineRule="auto"/>
        <w:ind w:left="226" w:right="0" w:hanging="119"/>
        <w:jc w:val="left"/>
        <w:rPr>
          <w:sz w:val="20"/>
          <w:szCs w:val="20"/>
        </w:rPr>
      </w:pPr>
      <w:r>
        <w:rPr>
          <w:sz w:val="20"/>
          <w:szCs w:val="20"/>
        </w:rPr>
        <w:t>решење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упису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регистар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Агенције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привредне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регистре</w:t>
      </w:r>
    </w:p>
    <w:p w14:paraId="7C862D27">
      <w:pPr>
        <w:spacing w:before="3" w:line="240" w:lineRule="auto"/>
        <w:rPr>
          <w:sz w:val="20"/>
          <w:szCs w:val="20"/>
        </w:rPr>
      </w:pPr>
    </w:p>
    <w:p w14:paraId="1153406B">
      <w:pPr>
        <w:jc w:val="center"/>
        <w:rPr>
          <w:rFonts w:hint="default"/>
          <w:sz w:val="20"/>
          <w:szCs w:val="20"/>
          <w:lang w:val="sr-Cyrl-ME"/>
        </w:rPr>
      </w:pPr>
      <w:r>
        <w:rPr>
          <w:sz w:val="20"/>
          <w:szCs w:val="20"/>
        </w:rPr>
        <w:t>П</w:t>
      </w:r>
      <w:r>
        <w:rPr>
          <w:sz w:val="20"/>
          <w:szCs w:val="20"/>
          <w:lang w:val="sr-Cyrl-ME"/>
        </w:rPr>
        <w:t>односилац</w:t>
      </w:r>
      <w:r>
        <w:rPr>
          <w:rFonts w:hint="default"/>
          <w:sz w:val="20"/>
          <w:szCs w:val="20"/>
          <w:lang w:val="sr-Cyrl-ME"/>
        </w:rPr>
        <w:t xml:space="preserve"> пријаве</w:t>
      </w:r>
    </w:p>
    <w:p w14:paraId="24D3ED46">
      <w:pPr>
        <w:jc w:val="both"/>
        <w:rPr>
          <w:sz w:val="20"/>
          <w:szCs w:val="20"/>
        </w:rPr>
      </w:pPr>
    </w:p>
    <w:p w14:paraId="55AD8231">
      <w:pPr>
        <w:jc w:val="center"/>
        <w:rPr>
          <w:rFonts w:hint="default"/>
          <w:sz w:val="20"/>
          <w:szCs w:val="20"/>
          <w:lang w:val="sr-Cyrl-ME"/>
        </w:rPr>
      </w:pPr>
      <w:r>
        <w:rPr>
          <w:rFonts w:hint="default"/>
          <w:sz w:val="20"/>
          <w:szCs w:val="20"/>
          <w:lang w:val="sr-Cyrl-ME"/>
        </w:rPr>
        <w:t>_____________________</w:t>
      </w:r>
    </w:p>
    <w:p w14:paraId="7D7D3682">
      <w:pPr>
        <w:jc w:val="center"/>
        <w:rPr>
          <w:rFonts w:hint="default"/>
          <w:sz w:val="20"/>
          <w:szCs w:val="20"/>
          <w:lang w:val="sr-Cyrl-ME"/>
        </w:rPr>
      </w:pPr>
      <w:r>
        <w:rPr>
          <w:rFonts w:hint="default"/>
          <w:sz w:val="20"/>
          <w:szCs w:val="20"/>
          <w:lang w:val="sr-Cyrl-ME"/>
        </w:rPr>
        <w:t>(оввлашћено лице подносиоца пријаве)</w:t>
      </w:r>
    </w:p>
    <w:p w14:paraId="3EA75F35">
      <w:pPr>
        <w:jc w:val="center"/>
        <w:rPr>
          <w:rFonts w:hint="default"/>
          <w:sz w:val="20"/>
          <w:szCs w:val="20"/>
          <w:lang w:val="sr-Cyrl-ME"/>
        </w:rPr>
      </w:pPr>
    </w:p>
    <w:p w14:paraId="0FA6A718">
      <w:pPr>
        <w:spacing w:before="1"/>
        <w:ind w:left="107" w:right="0" w:firstLine="0"/>
        <w:jc w:val="both"/>
        <w:rPr>
          <w:rFonts w:hint="default" w:ascii="Times New Roman" w:hAnsi="Times New Roman" w:cs="Times New Roman"/>
          <w:b/>
          <w:bCs w:val="0"/>
          <w:sz w:val="16"/>
          <w:szCs w:val="16"/>
        </w:rPr>
      </w:pP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Н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апомена: 1) саставни део овог обрасца је образац пу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н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ом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о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 xml:space="preserve">ћја које се обавезно оверава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 xml:space="preserve">на меморандуму предузетника или печатом уколико га предузетник користи или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код јавног бележника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 xml:space="preserve"> уколико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предузетник нема меморандум или не користи печат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; 2)уколико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је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подносилац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пријаве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јавном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огласу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страно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лице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оно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подноси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исправе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матичне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земље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на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основу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којих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се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идентификује и све остале исправе, у смислу овог члана одлуке, са овереним преводом на српски језик; 3) пријаве се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подносе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у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затвореној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коверти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са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назнаком: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пријава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поводом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ја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в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ног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огласа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број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35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1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-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254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/20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en-US"/>
        </w:rPr>
        <w:t>2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6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-IV/01</w:t>
      </w:r>
      <w:r>
        <w:rPr>
          <w:rFonts w:hint="default" w:ascii="Times New Roman" w:hAnsi="Times New Roman" w:cs="Times New Roman"/>
          <w:b/>
          <w:bCs w:val="0"/>
          <w:spacing w:val="52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 xml:space="preserve">од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1</w:t>
      </w:r>
      <w:r>
        <w:rPr>
          <w:rFonts w:hint="default" w:cs="Times New Roman"/>
          <w:b/>
          <w:bCs w:val="0"/>
          <w:sz w:val="16"/>
          <w:szCs w:val="16"/>
          <w:lang w:val="sr-Latn-RS"/>
        </w:rPr>
        <w:t>8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.6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>.202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 xml:space="preserve">6.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године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ME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за</w:t>
      </w:r>
      <w:r>
        <w:rPr>
          <w:rFonts w:hint="default" w:ascii="Times New Roman" w:hAnsi="Times New Roman" w:cs="Times New Roman"/>
          <w:b/>
          <w:bCs w:val="0"/>
          <w:spacing w:val="50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локацију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б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lang w:val="sr-Cyrl-RS"/>
        </w:rPr>
        <w:t>р</w:t>
      </w:r>
      <w:r>
        <w:rPr>
          <w:rFonts w:hint="default" w:ascii="Times New Roman" w:hAnsi="Times New Roman" w:cs="Times New Roman"/>
          <w:b/>
          <w:bCs w:val="0"/>
          <w:sz w:val="16"/>
          <w:szCs w:val="16"/>
          <w:u w:val="single"/>
          <w:lang w:val="sr-Cyrl-RS"/>
        </w:rPr>
        <w:t>_____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”. и то</w:t>
      </w:r>
      <w:r>
        <w:rPr>
          <w:rFonts w:hint="default" w:ascii="Times New Roman" w:hAnsi="Times New Roman" w:cs="Times New Roman"/>
          <w:b/>
          <w:bCs w:val="0"/>
          <w:spacing w:val="-4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искључиво</w:t>
      </w:r>
      <w:r>
        <w:rPr>
          <w:rFonts w:hint="default" w:ascii="Times New Roman" w:hAnsi="Times New Roman" w:cs="Times New Roman"/>
          <w:b/>
          <w:bCs w:val="0"/>
          <w:spacing w:val="-4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на</w:t>
      </w:r>
      <w:r>
        <w:rPr>
          <w:rFonts w:hint="default" w:ascii="Times New Roman" w:hAnsi="Times New Roman" w:cs="Times New Roman"/>
          <w:b/>
          <w:bCs w:val="0"/>
          <w:spacing w:val="1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писарници општинске</w:t>
      </w:r>
      <w:r>
        <w:rPr>
          <w:rFonts w:hint="default" w:ascii="Times New Roman" w:hAnsi="Times New Roman" w:cs="Times New Roman"/>
          <w:b/>
          <w:bCs w:val="0"/>
          <w:spacing w:val="4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управе</w:t>
      </w:r>
      <w:r>
        <w:rPr>
          <w:rFonts w:hint="default" w:ascii="Times New Roman" w:hAnsi="Times New Roman" w:cs="Times New Roman"/>
          <w:b/>
          <w:bCs w:val="0"/>
          <w:spacing w:val="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општине</w:t>
      </w:r>
      <w:r>
        <w:rPr>
          <w:rFonts w:hint="default" w:ascii="Times New Roman" w:hAnsi="Times New Roman" w:cs="Times New Roman"/>
          <w:b/>
          <w:bCs w:val="0"/>
          <w:spacing w:val="3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16"/>
          <w:szCs w:val="16"/>
        </w:rPr>
        <w:t>Неготин.</w:t>
      </w:r>
    </w:p>
    <w:p w14:paraId="69FF0965">
      <w:pPr>
        <w:spacing w:after="0" w:line="240" w:lineRule="auto"/>
        <w:jc w:val="both"/>
        <w:rPr>
          <w:rFonts w:hint="default" w:ascii="Times New Roman" w:hAnsi="Times New Roman" w:cs="Times New Roman"/>
          <w:b/>
          <w:bCs w:val="0"/>
          <w:sz w:val="16"/>
          <w:szCs w:val="16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3157368D">
      <w:pPr>
        <w:pStyle w:val="2"/>
        <w:ind w:left="160" w:right="161"/>
        <w:jc w:val="center"/>
      </w:pPr>
    </w:p>
    <w:p w14:paraId="5C4364FF">
      <w:pPr>
        <w:pStyle w:val="2"/>
        <w:ind w:left="160" w:right="161"/>
        <w:jc w:val="center"/>
      </w:pPr>
      <w:r>
        <w:t>ПУНОМОЋЈЕ</w:t>
      </w:r>
    </w:p>
    <w:p w14:paraId="67A96BB4">
      <w:pPr>
        <w:pStyle w:val="6"/>
        <w:rPr>
          <w:sz w:val="26"/>
        </w:rPr>
      </w:pPr>
    </w:p>
    <w:p w14:paraId="3AAA726C">
      <w:pPr>
        <w:pStyle w:val="6"/>
        <w:rPr>
          <w:sz w:val="26"/>
        </w:rPr>
      </w:pPr>
    </w:p>
    <w:p w14:paraId="71B25A60">
      <w:pPr>
        <w:pStyle w:val="3"/>
        <w:tabs>
          <w:tab w:val="left" w:pos="3464"/>
          <w:tab w:val="left" w:pos="3876"/>
          <w:tab w:val="left" w:pos="6177"/>
          <w:tab w:val="left" w:pos="6781"/>
          <w:tab w:val="left" w:pos="8620"/>
          <w:tab w:val="left" w:pos="9249"/>
          <w:tab w:val="left" w:pos="10964"/>
        </w:tabs>
        <w:spacing w:before="170" w:line="237" w:lineRule="auto"/>
        <w:ind w:left="1980" w:right="153" w:hanging="1873"/>
        <w:rPr>
          <w:rFonts w:hint="default"/>
          <w:shd w:val="clear" w:color="auto" w:fill="auto"/>
          <w:lang w:val="sr-Cyrl-RS"/>
        </w:rPr>
      </w:pPr>
      <w:r>
        <w:rPr>
          <w:shd w:val="clear" w:color="auto" w:fill="auto"/>
        </w:rPr>
        <w:t>Овлашћујем</w:t>
      </w:r>
      <w:r>
        <w:rPr>
          <w:rFonts w:hint="default"/>
          <w:shd w:val="clear" w:color="auto" w:fill="auto"/>
          <w:lang w:val="sr-Cyrl-RS"/>
        </w:rPr>
        <w:t>:</w:t>
      </w:r>
    </w:p>
    <w:p w14:paraId="3D447D42">
      <w:pPr>
        <w:pStyle w:val="3"/>
        <w:tabs>
          <w:tab w:val="left" w:pos="3464"/>
          <w:tab w:val="left" w:pos="3876"/>
          <w:tab w:val="left" w:pos="6177"/>
          <w:tab w:val="left" w:pos="6781"/>
          <w:tab w:val="left" w:pos="8620"/>
          <w:tab w:val="left" w:pos="9249"/>
          <w:tab w:val="left" w:pos="10964"/>
        </w:tabs>
        <w:spacing w:before="170" w:line="237" w:lineRule="auto"/>
        <w:ind w:left="1980" w:right="153" w:hanging="1873"/>
        <w:rPr>
          <w:shd w:val="clear" w:color="auto" w:fill="auto"/>
        </w:rPr>
      </w:pPr>
    </w:p>
    <w:tbl>
      <w:tblPr>
        <w:tblStyle w:val="7"/>
        <w:tblW w:w="11109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2110"/>
        <w:gridCol w:w="2029"/>
        <w:gridCol w:w="2532"/>
        <w:gridCol w:w="2038"/>
      </w:tblGrid>
      <w:tr w14:paraId="219E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400" w:type="dxa"/>
          </w:tcPr>
          <w:p w14:paraId="17C71A3D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110" w:type="dxa"/>
          </w:tcPr>
          <w:p w14:paraId="105C9D95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29" w:type="dxa"/>
          </w:tcPr>
          <w:p w14:paraId="7EE469FA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532" w:type="dxa"/>
          </w:tcPr>
          <w:p w14:paraId="08F2F2BE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2038" w:type="dxa"/>
          </w:tcPr>
          <w:p w14:paraId="0454C1F9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right="153"/>
              <w:rPr>
                <w:rFonts w:hint="default"/>
                <w:shd w:val="clear" w:color="auto" w:fill="auto"/>
                <w:vertAlign w:val="baseline"/>
                <w:lang w:val="sr-Cyrl-RS"/>
              </w:rPr>
            </w:pPr>
          </w:p>
        </w:tc>
      </w:tr>
      <w:tr w14:paraId="4ECA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0" w:type="dxa"/>
            <w:vAlign w:val="top"/>
          </w:tcPr>
          <w:p w14:paraId="66A16653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име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  <w:tc>
          <w:tcPr>
            <w:tcW w:w="2110" w:type="dxa"/>
            <w:vAlign w:val="top"/>
          </w:tcPr>
          <w:p w14:paraId="649B82E6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име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родитеља уписати у колони изнад</w:t>
            </w:r>
          </w:p>
        </w:tc>
        <w:tc>
          <w:tcPr>
            <w:tcW w:w="2029" w:type="dxa"/>
            <w:vAlign w:val="top"/>
          </w:tcPr>
          <w:p w14:paraId="23ADF97D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презиме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  <w:tc>
          <w:tcPr>
            <w:tcW w:w="2532" w:type="dxa"/>
            <w:vAlign w:val="top"/>
          </w:tcPr>
          <w:p w14:paraId="654F621F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пребивалиште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  <w:tc>
          <w:tcPr>
            <w:tcW w:w="2038" w:type="dxa"/>
            <w:vAlign w:val="top"/>
          </w:tcPr>
          <w:p w14:paraId="588095F8">
            <w:pPr>
              <w:pStyle w:val="3"/>
              <w:tabs>
                <w:tab w:val="left" w:pos="3464"/>
                <w:tab w:val="left" w:pos="3876"/>
                <w:tab w:val="left" w:pos="6177"/>
                <w:tab w:val="left" w:pos="6781"/>
                <w:tab w:val="left" w:pos="8620"/>
                <w:tab w:val="left" w:pos="9249"/>
                <w:tab w:val="left" w:pos="10964"/>
              </w:tabs>
              <w:spacing w:before="170" w:line="237" w:lineRule="auto"/>
              <w:ind w:left="0" w:leftChars="0" w:right="153" w:rightChars="0"/>
              <w:jc w:val="center"/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</w:pPr>
            <w:r>
              <w:rPr>
                <w:sz w:val="16"/>
                <w:szCs w:val="16"/>
                <w:shd w:val="clear" w:color="auto" w:fill="auto"/>
                <w:vertAlign w:val="baseline"/>
                <w:lang w:val="sr-Cyrl-RS"/>
              </w:rPr>
              <w:t>јмбг</w:t>
            </w:r>
            <w:r>
              <w:rPr>
                <w:rFonts w:hint="default"/>
                <w:sz w:val="16"/>
                <w:szCs w:val="16"/>
                <w:shd w:val="clear" w:color="auto" w:fill="auto"/>
                <w:vertAlign w:val="baseline"/>
                <w:lang w:val="sr-Cyrl-RS"/>
              </w:rPr>
              <w:t xml:space="preserve"> уписати у колони изнад</w:t>
            </w:r>
          </w:p>
        </w:tc>
      </w:tr>
    </w:tbl>
    <w:p w14:paraId="054CF3B5">
      <w:pPr>
        <w:spacing w:before="0"/>
        <w:ind w:right="0"/>
        <w:jc w:val="left"/>
        <w:rPr>
          <w:sz w:val="22"/>
          <w:shd w:val="clear" w:color="auto" w:fill="auto"/>
        </w:rPr>
      </w:pPr>
    </w:p>
    <w:p w14:paraId="6FE48AD6">
      <w:pPr>
        <w:spacing w:before="1"/>
        <w:ind w:left="107" w:right="0" w:firstLine="0"/>
        <w:jc w:val="both"/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  <w:lang w:val="sr-Cyrl-RS"/>
        </w:rPr>
      </w:pP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 xml:space="preserve">да ме заступа на јавном надметању по огласу број: </w:t>
      </w:r>
      <w:r>
        <w:rPr>
          <w:rFonts w:hint="default" w:ascii="Times New Roman" w:hAnsi="Times New Roman" w:cs="Times New Roman"/>
          <w:sz w:val="20"/>
          <w:szCs w:val="20"/>
        </w:rPr>
        <w:t>35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>-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254</w:t>
      </w:r>
      <w:r>
        <w:rPr>
          <w:rFonts w:hint="default" w:ascii="Times New Roman" w:hAnsi="Times New Roman" w:cs="Times New Roman"/>
          <w:sz w:val="20"/>
          <w:szCs w:val="20"/>
        </w:rPr>
        <w:t>/20</w:t>
      </w:r>
      <w:r>
        <w:rPr>
          <w:rFonts w:hint="default" w:ascii="Times New Roman" w:hAnsi="Times New Roman" w:cs="Times New Roman"/>
          <w:sz w:val="20"/>
          <w:szCs w:val="20"/>
          <w:lang w:val="en-US"/>
        </w:rPr>
        <w:t>2</w:t>
      </w:r>
      <w:r>
        <w:rPr>
          <w:rFonts w:hint="default" w:ascii="Times New Roman" w:hAnsi="Times New Roman" w:cs="Times New Roman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</w:rPr>
        <w:t>-IV/01</w:t>
      </w:r>
      <w:r>
        <w:rPr>
          <w:rFonts w:hint="default" w:ascii="Times New Roman" w:hAnsi="Times New Roman" w:cs="Times New Roman"/>
          <w:b w:val="0"/>
          <w:bCs w:val="0"/>
          <w:spacing w:val="52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 xml:space="preserve">од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1</w:t>
      </w:r>
      <w:r>
        <w:rPr>
          <w:rFonts w:hint="default" w:cs="Times New Roman"/>
          <w:b w:val="0"/>
          <w:bCs w:val="0"/>
          <w:sz w:val="20"/>
          <w:szCs w:val="20"/>
          <w:lang w:val="sr-Latn-RS"/>
        </w:rPr>
        <w:t>8</w:t>
      </w:r>
      <w:bookmarkStart w:id="3" w:name="_GoBack"/>
      <w:bookmarkEnd w:id="3"/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.6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ME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sr-Cyrl-RS"/>
        </w:rPr>
        <w:t>6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ME"/>
        </w:rPr>
        <w:t>.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године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ME"/>
        </w:rPr>
        <w:t xml:space="preserve"> 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потпи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>ше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записник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са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јавног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надметања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заузеће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површине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јавне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намене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привредним</w:t>
      </w:r>
      <w:r>
        <w:rPr>
          <w:rFonts w:hint="default" w:ascii="Times New Roman" w:hAnsi="Times New Roman" w:cs="Times New Roman"/>
          <w:spacing w:val="-2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киоском</w:t>
      </w:r>
      <w:r>
        <w:rPr>
          <w:rFonts w:hint="default" w:ascii="Times New Roman" w:hAnsi="Times New Roman" w:cs="Times New Roman"/>
          <w:spacing w:val="-5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привременог</w:t>
      </w:r>
      <w:r>
        <w:rPr>
          <w:rFonts w:hint="default" w:ascii="Times New Roman" w:hAnsi="Times New Roman" w:cs="Times New Roman"/>
          <w:spacing w:val="-6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карактера</w:t>
      </w:r>
      <w:r>
        <w:rPr>
          <w:rFonts w:hint="default" w:ascii="Times New Roman" w:hAnsi="Times New Roman" w:cs="Times New Roman"/>
          <w:spacing w:val="-4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на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</w:rPr>
        <w:t>локацији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lang w:val="sr-Cyrl-RS"/>
        </w:rPr>
        <w:t>_________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по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оглашеном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почетном</w:t>
      </w:r>
      <w:r>
        <w:rPr>
          <w:rFonts w:hint="default" w:ascii="Times New Roman" w:hAnsi="Times New Roman" w:cs="Times New Roman"/>
          <w:spacing w:val="5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>лицитационом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 xml:space="preserve"> износу,</w:t>
      </w:r>
      <w:r>
        <w:rPr>
          <w:rFonts w:hint="default" w:ascii="Times New Roman" w:hAnsi="Times New Roman" w:cs="Times New Roman"/>
          <w:spacing w:val="4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а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да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највиши</w:t>
      </w:r>
      <w:r>
        <w:rPr>
          <w:rFonts w:hint="default" w:ascii="Times New Roman" w:hAnsi="Times New Roman" w:cs="Times New Roman"/>
          <w:spacing w:val="6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лицитациони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износ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накнаде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 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  <w:lang w:val="sr-Cyrl-RS"/>
        </w:rPr>
        <w:t>у динарима по</w:t>
      </w:r>
      <w:r>
        <w:rPr>
          <w:rFonts w:hint="default" w:ascii="Times New Roman" w:hAnsi="Times New Roman" w:cs="Times New Roman"/>
          <w:spacing w:val="7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m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superscript"/>
        </w:rPr>
        <w:t>2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superscript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за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коришћење</w:t>
      </w:r>
      <w:r>
        <w:rPr>
          <w:rFonts w:hint="default" w:ascii="Times New Roman" w:hAnsi="Times New Roman" w:cs="Times New Roman"/>
          <w:spacing w:val="6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јавне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површине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који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може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понудити</w:t>
      </w:r>
      <w:r>
        <w:rPr>
          <w:rFonts w:hint="default" w:ascii="Times New Roman" w:hAnsi="Times New Roman" w:cs="Times New Roman"/>
          <w:spacing w:val="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који</w:t>
      </w:r>
      <w:r>
        <w:rPr>
          <w:rFonts w:hint="default" w:ascii="Times New Roman" w:hAnsi="Times New Roman" w:cs="Times New Roman"/>
          <w:spacing w:val="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ме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обавезује</w:t>
      </w:r>
      <w:r>
        <w:rPr>
          <w:rFonts w:hint="default" w:ascii="Times New Roman" w:hAnsi="Times New Roman" w:cs="Times New Roman"/>
          <w:spacing w:val="-3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као</w:t>
      </w:r>
      <w:r>
        <w:rPr>
          <w:rFonts w:hint="default" w:ascii="Times New Roman" w:hAnsi="Times New Roman" w:cs="Times New Roman"/>
          <w:spacing w:val="-5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властодавца</w:t>
      </w:r>
      <w:r>
        <w:rPr>
          <w:rFonts w:hint="default" w:ascii="Times New Roman" w:hAnsi="Times New Roman" w:cs="Times New Roman"/>
          <w:spacing w:val="-8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и</w:t>
      </w:r>
      <w:r>
        <w:rPr>
          <w:rFonts w:hint="default" w:ascii="Times New Roman" w:hAnsi="Times New Roman" w:cs="Times New Roman"/>
          <w:spacing w:val="-1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учесника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јавног</w:t>
      </w:r>
      <w:r>
        <w:rPr>
          <w:rFonts w:hint="default" w:ascii="Times New Roman" w:hAnsi="Times New Roman" w:cs="Times New Roman"/>
          <w:spacing w:val="-9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  <w:shd w:val="clear" w:color="auto" w:fill="auto"/>
          <w:vertAlign w:val="baseline"/>
        </w:rPr>
        <w:t>надметања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</w:rPr>
        <w:t xml:space="preserve"> </w:t>
      </w:r>
      <w:r>
        <w:rPr>
          <w:rFonts w:hint="default" w:ascii="Times New Roman" w:hAnsi="Times New Roman" w:cs="Times New Roman"/>
          <w:spacing w:val="2"/>
          <w:sz w:val="20"/>
          <w:szCs w:val="20"/>
          <w:shd w:val="clear" w:color="auto" w:fill="auto"/>
          <w:vertAlign w:val="baseline"/>
          <w:lang w:val="sr-Cyrl-RS"/>
        </w:rPr>
        <w:t>је:</w:t>
      </w:r>
    </w:p>
    <w:p w14:paraId="05561029">
      <w:pPr>
        <w:spacing w:before="0"/>
        <w:ind w:right="0"/>
        <w:jc w:val="left"/>
        <w:rPr>
          <w:spacing w:val="2"/>
          <w:shd w:val="clear" w:color="auto" w:fill="auto"/>
          <w:vertAlign w:val="baselin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 w14:paraId="48A1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68" w:type="dxa"/>
          </w:tcPr>
          <w:p w14:paraId="6597D017">
            <w:pPr>
              <w:spacing w:before="0"/>
              <w:ind w:right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</w:p>
        </w:tc>
        <w:tc>
          <w:tcPr>
            <w:tcW w:w="5668" w:type="dxa"/>
          </w:tcPr>
          <w:p w14:paraId="30FEBF0A">
            <w:pPr>
              <w:spacing w:before="0"/>
              <w:ind w:right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</w:p>
        </w:tc>
      </w:tr>
      <w:tr w14:paraId="5B60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vAlign w:val="top"/>
          </w:tcPr>
          <w:p w14:paraId="746AC58E">
            <w:pPr>
              <w:spacing w:before="0"/>
              <w:ind w:left="0" w:leftChars="0" w:right="0" w:rightChars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  <w:r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  <w:t>уписати број у колону изнад</w:t>
            </w:r>
          </w:p>
        </w:tc>
        <w:tc>
          <w:tcPr>
            <w:tcW w:w="5668" w:type="dxa"/>
            <w:vAlign w:val="top"/>
          </w:tcPr>
          <w:p w14:paraId="1DDE96FF">
            <w:pPr>
              <w:spacing w:before="0"/>
              <w:ind w:left="0" w:leftChars="0" w:right="0" w:rightChars="0"/>
              <w:jc w:val="left"/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</w:pPr>
            <w:r>
              <w:rPr>
                <w:spacing w:val="2"/>
                <w:shd w:val="clear" w:color="auto" w:fill="auto"/>
                <w:vertAlign w:val="baseline"/>
                <w:lang w:val="sr-Cyrl-RS"/>
              </w:rPr>
              <w:t>исписати</w:t>
            </w:r>
            <w:r>
              <w:rPr>
                <w:rFonts w:hint="default"/>
                <w:spacing w:val="2"/>
                <w:shd w:val="clear" w:color="auto" w:fill="auto"/>
                <w:vertAlign w:val="baseline"/>
                <w:lang w:val="sr-Cyrl-RS"/>
              </w:rPr>
              <w:t xml:space="preserve"> број словима у колони изнад</w:t>
            </w:r>
          </w:p>
        </w:tc>
      </w:tr>
    </w:tbl>
    <w:p w14:paraId="2CA72A54">
      <w:pPr>
        <w:tabs>
          <w:tab w:val="left" w:pos="1985"/>
        </w:tabs>
        <w:spacing w:before="3"/>
        <w:ind w:right="0"/>
        <w:jc w:val="left"/>
        <w:rPr>
          <w:shd w:val="clear" w:color="auto" w:fill="auto"/>
          <w:vertAlign w:val="superscript"/>
        </w:rPr>
        <w:sectPr>
          <w:type w:val="continuous"/>
          <w:pgSz w:w="12240" w:h="15840"/>
          <w:pgMar w:top="1440" w:right="1800" w:bottom="1440" w:left="1800" w:header="720" w:footer="720" w:gutter="0"/>
          <w:cols w:space="720" w:num="1"/>
        </w:sectPr>
      </w:pPr>
    </w:p>
    <w:p w14:paraId="300FE305">
      <w:pPr>
        <w:pStyle w:val="6"/>
        <w:spacing w:before="2"/>
        <w:rPr>
          <w:sz w:val="16"/>
          <w:shd w:val="clear" w:color="auto" w:fill="auto"/>
        </w:rPr>
      </w:pPr>
    </w:p>
    <w:p w14:paraId="0B621DF4">
      <w:pPr>
        <w:pStyle w:val="2"/>
        <w:ind w:left="42" w:right="161"/>
        <w:jc w:val="center"/>
        <w:rPr>
          <w:shd w:val="clear" w:color="auto" w:fill="auto"/>
        </w:rPr>
      </w:pPr>
    </w:p>
    <w:p w14:paraId="3A40526B">
      <w:pPr>
        <w:bidi w:val="0"/>
        <w:jc w:val="center"/>
        <w:rPr>
          <w:shd w:val="clear" w:color="auto" w:fill="auto"/>
        </w:rPr>
      </w:pPr>
      <w:r>
        <w:rPr>
          <w:shd w:val="clear" w:color="auto" w:fill="auto"/>
        </w:rPr>
        <w:t>ВЛАСТОДАВАЦ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6D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56" w:type="dxa"/>
          </w:tcPr>
          <w:p w14:paraId="471E93C5">
            <w:pPr>
              <w:pStyle w:val="2"/>
              <w:ind w:right="161"/>
              <w:jc w:val="center"/>
              <w:rPr>
                <w:shd w:val="clear" w:color="auto" w:fill="auto"/>
                <w:vertAlign w:val="baseline"/>
              </w:rPr>
            </w:pPr>
          </w:p>
        </w:tc>
      </w:tr>
      <w:tr w14:paraId="5018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56" w:type="dxa"/>
          </w:tcPr>
          <w:p w14:paraId="2DED1B1E">
            <w:pPr>
              <w:pStyle w:val="6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Назив</w:t>
            </w:r>
            <w:r>
              <w:rPr>
                <w:rFonts w:hint="default"/>
                <w:sz w:val="18"/>
                <w:lang w:val="sr-Cyrl-RS"/>
              </w:rPr>
              <w:t xml:space="preserve"> предузетника</w:t>
            </w:r>
          </w:p>
          <w:p w14:paraId="68472F36">
            <w:pPr>
              <w:pStyle w:val="2"/>
              <w:ind w:right="161"/>
              <w:jc w:val="center"/>
              <w:rPr>
                <w:shd w:val="clear" w:color="auto" w:fill="auto"/>
                <w:vertAlign w:val="baseline"/>
              </w:rPr>
            </w:pPr>
          </w:p>
        </w:tc>
      </w:tr>
    </w:tbl>
    <w:p w14:paraId="659A49AB">
      <w:pPr>
        <w:pStyle w:val="6"/>
      </w:pPr>
    </w:p>
    <w:p w14:paraId="56CD928F">
      <w:pPr>
        <w:pStyle w:val="6"/>
      </w:pPr>
    </w:p>
    <w:p w14:paraId="6310C05C">
      <w:pPr>
        <w:tabs>
          <w:tab w:val="left" w:pos="5775"/>
          <w:tab w:val="left" w:pos="10096"/>
        </w:tabs>
        <w:spacing w:before="90"/>
        <w:ind w:right="0"/>
        <w:jc w:val="center"/>
        <w:rPr>
          <w:rFonts w:hint="default"/>
          <w:sz w:val="24"/>
          <w:lang w:val="sr-Cyrl-RS"/>
        </w:rPr>
      </w:pPr>
      <w:r>
        <w:rPr>
          <w:rFonts w:hint="default"/>
          <w:sz w:val="24"/>
          <w:lang w:val="sr-Cyrl-RS"/>
        </w:rPr>
        <w:t>________________________</w:t>
      </w:r>
    </w:p>
    <w:p w14:paraId="03506EB6">
      <w:pPr>
        <w:tabs>
          <w:tab w:val="left" w:pos="5775"/>
          <w:tab w:val="left" w:pos="10096"/>
        </w:tabs>
        <w:spacing w:before="90"/>
        <w:ind w:right="0"/>
        <w:jc w:val="center"/>
        <w:rPr>
          <w:rFonts w:hint="default"/>
          <w:sz w:val="24"/>
          <w:lang w:val="sr-Cyrl-RS"/>
        </w:rPr>
      </w:pPr>
      <w:r>
        <w:rPr>
          <w:rFonts w:hint="default"/>
          <w:sz w:val="24"/>
          <w:lang w:val="sr-Cyrl-RS"/>
        </w:rPr>
        <w:t>(пуно име и презиме и потпис регистрованог заступника)</w:t>
      </w:r>
    </w:p>
    <w:p w14:paraId="5CAE7D44">
      <w:pPr>
        <w:tabs>
          <w:tab w:val="left" w:pos="5775"/>
          <w:tab w:val="left" w:pos="10099"/>
        </w:tabs>
        <w:spacing w:before="0"/>
        <w:ind w:left="957" w:right="0" w:firstLine="0"/>
        <w:jc w:val="left"/>
        <w:rPr>
          <w:sz w:val="24"/>
        </w:rPr>
      </w:pPr>
    </w:p>
    <w:sectPr>
      <w:type w:val="continuous"/>
      <w:pgSz w:w="12240" w:h="15840"/>
      <w:pgMar w:top="1260" w:right="56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227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zh-CN" w:eastAsia="en-US" w:bidi="ar-SA"/>
      </w:rPr>
    </w:lvl>
    <w:lvl w:ilvl="1" w:tentative="0">
      <w:start w:val="0"/>
      <w:numFmt w:val="bullet"/>
      <w:lvlText w:val="•"/>
      <w:lvlJc w:val="left"/>
      <w:pPr>
        <w:ind w:left="1310" w:hanging="120"/>
      </w:pPr>
      <w:rPr>
        <w:rFonts w:hint="default"/>
        <w:lang w:val="zh-CN" w:eastAsia="en-US" w:bidi="ar-SA"/>
      </w:rPr>
    </w:lvl>
    <w:lvl w:ilvl="2" w:tentative="0">
      <w:start w:val="0"/>
      <w:numFmt w:val="bullet"/>
      <w:lvlText w:val="•"/>
      <w:lvlJc w:val="left"/>
      <w:pPr>
        <w:ind w:left="2400" w:hanging="120"/>
      </w:pPr>
      <w:rPr>
        <w:rFonts w:hint="default"/>
        <w:lang w:val="zh-CN" w:eastAsia="en-US" w:bidi="ar-SA"/>
      </w:rPr>
    </w:lvl>
    <w:lvl w:ilvl="3" w:tentative="0">
      <w:start w:val="0"/>
      <w:numFmt w:val="bullet"/>
      <w:lvlText w:val="•"/>
      <w:lvlJc w:val="left"/>
      <w:pPr>
        <w:ind w:left="3490" w:hanging="120"/>
      </w:pPr>
      <w:rPr>
        <w:rFonts w:hint="default"/>
        <w:lang w:val="zh-CN" w:eastAsia="en-US" w:bidi="ar-SA"/>
      </w:rPr>
    </w:lvl>
    <w:lvl w:ilvl="4" w:tentative="0">
      <w:start w:val="0"/>
      <w:numFmt w:val="bullet"/>
      <w:lvlText w:val="•"/>
      <w:lvlJc w:val="left"/>
      <w:pPr>
        <w:ind w:left="4580" w:hanging="120"/>
      </w:pPr>
      <w:rPr>
        <w:rFonts w:hint="default"/>
        <w:lang w:val="zh-CN" w:eastAsia="en-US" w:bidi="ar-SA"/>
      </w:rPr>
    </w:lvl>
    <w:lvl w:ilvl="5" w:tentative="0">
      <w:start w:val="0"/>
      <w:numFmt w:val="bullet"/>
      <w:lvlText w:val="•"/>
      <w:lvlJc w:val="left"/>
      <w:pPr>
        <w:ind w:left="5670" w:hanging="120"/>
      </w:pPr>
      <w:rPr>
        <w:rFonts w:hint="default"/>
        <w:lang w:val="zh-CN" w:eastAsia="en-US" w:bidi="ar-SA"/>
      </w:rPr>
    </w:lvl>
    <w:lvl w:ilvl="6" w:tentative="0">
      <w:start w:val="0"/>
      <w:numFmt w:val="bullet"/>
      <w:lvlText w:val="•"/>
      <w:lvlJc w:val="left"/>
      <w:pPr>
        <w:ind w:left="6760" w:hanging="120"/>
      </w:pPr>
      <w:rPr>
        <w:rFonts w:hint="default"/>
        <w:lang w:val="zh-CN" w:eastAsia="en-US" w:bidi="ar-SA"/>
      </w:rPr>
    </w:lvl>
    <w:lvl w:ilvl="7" w:tentative="0">
      <w:start w:val="0"/>
      <w:numFmt w:val="bullet"/>
      <w:lvlText w:val="•"/>
      <w:lvlJc w:val="left"/>
      <w:pPr>
        <w:ind w:left="7850" w:hanging="120"/>
      </w:pPr>
      <w:rPr>
        <w:rFonts w:hint="default"/>
        <w:lang w:val="zh-CN" w:eastAsia="en-US" w:bidi="ar-SA"/>
      </w:rPr>
    </w:lvl>
    <w:lvl w:ilvl="8" w:tentative="0">
      <w:start w:val="0"/>
      <w:numFmt w:val="bullet"/>
      <w:lvlText w:val="•"/>
      <w:lvlJc w:val="left"/>
      <w:pPr>
        <w:ind w:left="8940" w:hanging="120"/>
      </w:pPr>
      <w:rPr>
        <w:rFonts w:hint="default"/>
        <w:lang w:val="zh-CN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426361"/>
    <w:rsid w:val="130762C7"/>
    <w:rsid w:val="266D6908"/>
    <w:rsid w:val="2DE249E7"/>
    <w:rsid w:val="333812B7"/>
    <w:rsid w:val="33810E98"/>
    <w:rsid w:val="41456C27"/>
    <w:rsid w:val="43A64892"/>
    <w:rsid w:val="46E27AAA"/>
    <w:rsid w:val="54B3750A"/>
    <w:rsid w:val="560618BE"/>
    <w:rsid w:val="59956B13"/>
    <w:rsid w:val="5DEF4A07"/>
    <w:rsid w:val="607B1734"/>
    <w:rsid w:val="685A1909"/>
    <w:rsid w:val="68860A0A"/>
    <w:rsid w:val="72287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1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paragraph" w:styleId="2">
    <w:name w:val="heading 1"/>
    <w:basedOn w:val="1"/>
    <w:qFormat/>
    <w:uiPriority w:val="1"/>
    <w:pPr>
      <w:ind w:left="107"/>
      <w:jc w:val="both"/>
      <w:outlineLvl w:val="1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paragraph" w:styleId="3">
    <w:name w:val="heading 2"/>
    <w:basedOn w:val="1"/>
    <w:qFormat/>
    <w:uiPriority w:val="1"/>
    <w:pPr>
      <w:spacing w:before="1"/>
      <w:outlineLvl w:val="2"/>
    </w:pPr>
    <w:rPr>
      <w:rFonts w:ascii="Times New Roman" w:hAnsi="Times New Roman" w:eastAsia="Times New Roman" w:cs="Times New Roman"/>
      <w:sz w:val="22"/>
      <w:szCs w:val="22"/>
      <w:lang w:val="zh-CN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  <w:lang w:val="zh-CN" w:eastAsia="en-US" w:bidi="ar-SA"/>
    </w:rPr>
  </w:style>
  <w:style w:type="table" w:styleId="7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26" w:hanging="119"/>
    </w:pPr>
    <w:rPr>
      <w:rFonts w:ascii="Times New Roman" w:hAnsi="Times New Roman" w:eastAsia="Times New Roman" w:cs="Times New Roman"/>
      <w:lang w:val="zh-CN" w:eastAsia="en-US" w:bidi="ar-SA"/>
    </w:rPr>
  </w:style>
  <w:style w:type="paragraph" w:customStyle="1" w:styleId="10">
    <w:name w:val="Table Paragraph"/>
    <w:basedOn w:val="1"/>
    <w:qFormat/>
    <w:uiPriority w:val="1"/>
    <w:rPr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2024-02-19T12:53:00Z</dcterms:created>
  <dc:creator>Name</dc:creator>
  <cp:lastModifiedBy>Korisnik</cp:lastModifiedBy>
  <dcterms:modified xsi:type="dcterms:W3CDTF">2026-06-18T08:28:11Z</dcterms:modified>
  <dc:title>КОМИСИЈА ЗА СТАМБЕНЕ ПОСЛОВЕ СО НЕГОТИН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1033-12.2.0.22222</vt:lpwstr>
  </property>
  <property fmtid="{D5CDD505-2E9C-101B-9397-08002B2CF9AE}" pid="7" name="ICV">
    <vt:lpwstr>52C3D7600F6F4B69AB54B46CA5C3BD85_13</vt:lpwstr>
  </property>
</Properties>
</file>