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23E" w:rsidRPr="00D27B55" w:rsidRDefault="00FE723E" w:rsidP="00D27B55">
      <w:pPr>
        <w:tabs>
          <w:tab w:val="left" w:pos="4678"/>
          <w:tab w:val="left" w:leader="underscore" w:pos="5670"/>
        </w:tabs>
        <w:jc w:val="center"/>
        <w:rPr>
          <w:b/>
          <w:bCs/>
          <w:i/>
          <w:iCs/>
        </w:rPr>
      </w:pPr>
      <w:r w:rsidRPr="00D27B55">
        <w:rPr>
          <w:b/>
          <w:bCs/>
          <w:i/>
          <w:iCs/>
        </w:rPr>
        <w:t xml:space="preserve">УГОВОР </w:t>
      </w:r>
    </w:p>
    <w:p w:rsidR="00FE723E" w:rsidRPr="00D27B55" w:rsidRDefault="00FE723E" w:rsidP="00D27B55">
      <w:pPr>
        <w:tabs>
          <w:tab w:val="left" w:pos="4678"/>
          <w:tab w:val="left" w:leader="underscore" w:pos="5670"/>
        </w:tabs>
        <w:jc w:val="center"/>
        <w:rPr>
          <w:b/>
          <w:bCs/>
          <w:i/>
          <w:iCs/>
        </w:rPr>
      </w:pPr>
      <w:r w:rsidRPr="00D27B55">
        <w:rPr>
          <w:b/>
          <w:bCs/>
          <w:i/>
          <w:iCs/>
        </w:rPr>
        <w:t>О</w:t>
      </w:r>
    </w:p>
    <w:p w:rsidR="00FE723E" w:rsidRPr="00D27B55" w:rsidRDefault="00FE723E" w:rsidP="00D27B55">
      <w:pPr>
        <w:tabs>
          <w:tab w:val="left" w:pos="4678"/>
          <w:tab w:val="left" w:leader="underscore" w:pos="5670"/>
        </w:tabs>
        <w:jc w:val="center"/>
        <w:rPr>
          <w:bCs/>
        </w:rPr>
      </w:pPr>
      <w:r w:rsidRPr="00D27B55">
        <w:rPr>
          <w:bCs/>
        </w:rPr>
        <w:t>Јавној набавци „Услуге комуникације по партијама“</w:t>
      </w:r>
    </w:p>
    <w:p w:rsidR="00FE723E" w:rsidRPr="00D27B55" w:rsidRDefault="00FE723E" w:rsidP="00D27B55">
      <w:pPr>
        <w:tabs>
          <w:tab w:val="left" w:pos="4678"/>
          <w:tab w:val="left" w:leader="underscore" w:pos="5670"/>
        </w:tabs>
        <w:jc w:val="center"/>
        <w:rPr>
          <w:bCs/>
        </w:rPr>
      </w:pPr>
      <w:r w:rsidRPr="00D27B55">
        <w:rPr>
          <w:bCs/>
        </w:rPr>
        <w:t xml:space="preserve">  Партија 1 – Фиксна и мобилна телефонија</w:t>
      </w:r>
    </w:p>
    <w:p w:rsidR="00FE723E" w:rsidRPr="00D27B55" w:rsidRDefault="00FE723E" w:rsidP="00D27B55">
      <w:pPr>
        <w:tabs>
          <w:tab w:val="left" w:pos="4678"/>
          <w:tab w:val="left" w:leader="underscore" w:pos="5670"/>
        </w:tabs>
        <w:jc w:val="center"/>
        <w:rPr>
          <w:b/>
          <w:noProof/>
        </w:rPr>
      </w:pPr>
    </w:p>
    <w:p w:rsidR="00FE723E" w:rsidRPr="00D27B55" w:rsidRDefault="00FE723E" w:rsidP="00D27B55">
      <w:pPr>
        <w:tabs>
          <w:tab w:val="left" w:pos="4678"/>
        </w:tabs>
        <w:rPr>
          <w:iCs/>
        </w:rPr>
      </w:pPr>
      <w:r w:rsidRPr="00D27B55">
        <w:rPr>
          <w:b/>
          <w:iCs/>
        </w:rPr>
        <w:t>Закључен између:</w:t>
      </w:r>
    </w:p>
    <w:p w:rsidR="00FE723E" w:rsidRPr="00D27B55" w:rsidRDefault="00FE723E" w:rsidP="00D27B55">
      <w:pPr>
        <w:tabs>
          <w:tab w:val="left" w:pos="720"/>
          <w:tab w:val="left" w:pos="4678"/>
        </w:tabs>
        <w:spacing w:line="276" w:lineRule="auto"/>
        <w:jc w:val="both"/>
        <w:rPr>
          <w:bCs/>
          <w:iCs/>
        </w:rPr>
      </w:pPr>
      <w:r w:rsidRPr="00D27B55">
        <w:rPr>
          <w:iCs/>
        </w:rPr>
        <w:t xml:space="preserve">1.Наручиоца </w:t>
      </w:r>
      <w:r w:rsidRPr="00D27B55">
        <w:t xml:space="preserve">. </w:t>
      </w:r>
      <w:r w:rsidRPr="00D27B55">
        <w:rPr>
          <w:bCs/>
          <w:iCs/>
        </w:rPr>
        <w:t>О</w:t>
      </w:r>
      <w:r w:rsidRPr="00D27B55">
        <w:rPr>
          <w:bCs/>
          <w:iCs/>
          <w:lang w:val="sr-Cyrl-CS"/>
        </w:rPr>
        <w:t>пштин</w:t>
      </w:r>
      <w:r w:rsidRPr="00D27B55">
        <w:rPr>
          <w:bCs/>
          <w:iCs/>
        </w:rPr>
        <w:t>а</w:t>
      </w:r>
      <w:r w:rsidRPr="00D27B55">
        <w:rPr>
          <w:bCs/>
          <w:iCs/>
          <w:lang w:val="sr-Cyrl-CS"/>
        </w:rPr>
        <w:t xml:space="preserve"> Неготин</w:t>
      </w:r>
      <w:r w:rsidRPr="00D27B55">
        <w:rPr>
          <w:bCs/>
          <w:iCs/>
        </w:rPr>
        <w:t xml:space="preserve">, </w:t>
      </w:r>
    </w:p>
    <w:p w:rsidR="00FE723E" w:rsidRPr="00D27B55" w:rsidRDefault="00FE723E" w:rsidP="00D27B55">
      <w:pPr>
        <w:tabs>
          <w:tab w:val="left" w:pos="4678"/>
        </w:tabs>
        <w:rPr>
          <w:iCs/>
        </w:rPr>
      </w:pPr>
      <w:r w:rsidRPr="00D27B55">
        <w:rPr>
          <w:iCs/>
        </w:rPr>
        <w:t xml:space="preserve">Трг Стевана Мокрањца  бр.1 ,Неготин </w:t>
      </w:r>
    </w:p>
    <w:p w:rsidR="00FE723E" w:rsidRPr="00D27B55" w:rsidRDefault="00FE723E" w:rsidP="00D27B55">
      <w:pPr>
        <w:tabs>
          <w:tab w:val="left" w:pos="4678"/>
        </w:tabs>
        <w:rPr>
          <w:lang w:val="sr-Cyrl-CS"/>
        </w:rPr>
      </w:pPr>
      <w:r w:rsidRPr="00D27B55">
        <w:rPr>
          <w:iCs/>
        </w:rPr>
        <w:t>ПИБ:</w:t>
      </w:r>
      <w:r w:rsidRPr="00D27B55">
        <w:rPr>
          <w:b/>
          <w:lang w:val="sr-Latn-CS"/>
        </w:rPr>
        <w:t xml:space="preserve"> </w:t>
      </w:r>
      <w:r w:rsidRPr="00D27B55">
        <w:rPr>
          <w:lang w:val="sr-Cyrl-CS"/>
        </w:rPr>
        <w:t>100566475</w:t>
      </w:r>
    </w:p>
    <w:p w:rsidR="00FE723E" w:rsidRPr="00D27B55" w:rsidRDefault="00FE723E" w:rsidP="00D27B55">
      <w:pPr>
        <w:tabs>
          <w:tab w:val="left" w:pos="4678"/>
        </w:tabs>
        <w:rPr>
          <w:lang w:val="sr-Cyrl-CS"/>
        </w:rPr>
      </w:pPr>
      <w:r w:rsidRPr="00D27B55">
        <w:rPr>
          <w:iCs/>
        </w:rPr>
        <w:t xml:space="preserve">Матични број: </w:t>
      </w:r>
      <w:r w:rsidRPr="00D27B55">
        <w:rPr>
          <w:lang w:val="sr-Cyrl-CS"/>
        </w:rPr>
        <w:t>07233345</w:t>
      </w:r>
    </w:p>
    <w:p w:rsidR="00FE723E" w:rsidRPr="00D27B55" w:rsidRDefault="00FE723E" w:rsidP="00D27B55">
      <w:pPr>
        <w:tabs>
          <w:tab w:val="left" w:pos="4678"/>
        </w:tabs>
        <w:rPr>
          <w:iCs/>
        </w:rPr>
      </w:pPr>
      <w:r w:rsidRPr="00D27B55">
        <w:rPr>
          <w:iCs/>
        </w:rPr>
        <w:t>Телефон: 019/544-000 Телефакс: 019/544-000</w:t>
      </w:r>
    </w:p>
    <w:p w:rsidR="00FE723E" w:rsidRPr="00D27B55" w:rsidRDefault="00FE723E" w:rsidP="00D27B55">
      <w:pPr>
        <w:tabs>
          <w:tab w:val="left" w:pos="4678"/>
        </w:tabs>
        <w:rPr>
          <w:iCs/>
        </w:rPr>
      </w:pPr>
      <w:r w:rsidRPr="00D27B55">
        <w:rPr>
          <w:iCs/>
        </w:rPr>
        <w:t xml:space="preserve">кога заступа </w:t>
      </w:r>
      <w:r w:rsidRPr="00D27B55">
        <w:rPr>
          <w:bCs/>
          <w:iCs/>
        </w:rPr>
        <w:t>председник општине Владимир Величковић</w:t>
      </w:r>
      <w:r w:rsidRPr="00D27B55">
        <w:rPr>
          <w:iCs/>
        </w:rPr>
        <w:t xml:space="preserve"> </w:t>
      </w:r>
    </w:p>
    <w:p w:rsidR="00FE723E" w:rsidRPr="00D27B55" w:rsidRDefault="00FE723E" w:rsidP="00D27B55">
      <w:pPr>
        <w:tabs>
          <w:tab w:val="left" w:pos="4678"/>
        </w:tabs>
        <w:rPr>
          <w:iCs/>
        </w:rPr>
      </w:pPr>
      <w:r w:rsidRPr="00D27B55">
        <w:rPr>
          <w:iCs/>
        </w:rPr>
        <w:t>(у даљем тексту: Наручилац )</w:t>
      </w:r>
    </w:p>
    <w:p w:rsidR="00FE723E" w:rsidRPr="00D27B55" w:rsidRDefault="00FE723E" w:rsidP="00D27B55">
      <w:pPr>
        <w:tabs>
          <w:tab w:val="left" w:pos="4678"/>
        </w:tabs>
        <w:jc w:val="both"/>
        <w:rPr>
          <w:b/>
        </w:rPr>
      </w:pPr>
    </w:p>
    <w:p w:rsidR="00FE723E" w:rsidRPr="00D27B55" w:rsidRDefault="00FE723E" w:rsidP="00D27B55">
      <w:pPr>
        <w:tabs>
          <w:tab w:val="left" w:pos="4678"/>
        </w:tabs>
        <w:rPr>
          <w:iCs/>
        </w:rPr>
      </w:pPr>
      <w:r w:rsidRPr="00D27B55">
        <w:rPr>
          <w:iCs/>
        </w:rPr>
        <w:t>и</w:t>
      </w:r>
    </w:p>
    <w:p w:rsidR="00FE723E" w:rsidRPr="00D27B55" w:rsidRDefault="00FE723E" w:rsidP="00D27B55">
      <w:pPr>
        <w:tabs>
          <w:tab w:val="left" w:pos="4678"/>
        </w:tabs>
        <w:jc w:val="both"/>
        <w:rPr>
          <w:bCs/>
          <w:lang w:val="sr-Cyrl-CS"/>
        </w:rPr>
      </w:pPr>
    </w:p>
    <w:p w:rsidR="00FE723E" w:rsidRPr="00D27B55" w:rsidRDefault="00FE723E" w:rsidP="00D27B55">
      <w:pPr>
        <w:tabs>
          <w:tab w:val="left" w:pos="4678"/>
        </w:tabs>
        <w:jc w:val="both"/>
        <w:rPr>
          <w:bCs/>
          <w:lang w:val="sr-Latn-CS"/>
        </w:rPr>
      </w:pPr>
      <w:r w:rsidRPr="00D27B55">
        <w:rPr>
          <w:bCs/>
          <w:lang w:val="sr-Cyrl-CS"/>
        </w:rPr>
        <w:t>2.________________________________из______________________ул.</w:t>
      </w:r>
      <w:r w:rsidRPr="00D27B55">
        <w:rPr>
          <w:bCs/>
          <w:lang w:val="sr-Latn-CS"/>
        </w:rPr>
        <w:t xml:space="preserve"> </w:t>
      </w:r>
      <w:r w:rsidRPr="00D27B55">
        <w:rPr>
          <w:bCs/>
          <w:lang w:val="sr-Cyrl-CS"/>
        </w:rPr>
        <w:t>_________________</w:t>
      </w:r>
      <w:r w:rsidRPr="00D27B55">
        <w:rPr>
          <w:bCs/>
          <w:lang w:val="sr-Latn-CS"/>
        </w:rPr>
        <w:t xml:space="preserve">  </w:t>
      </w:r>
      <w:r w:rsidRPr="00D27B55">
        <w:rPr>
          <w:bCs/>
          <w:lang w:val="sr-Cyrl-CS"/>
        </w:rPr>
        <w:t>бр.___, коју заступа___________________________ (у даљем тексту: пружалац услуге) ПИБ______________</w:t>
      </w:r>
      <w:r w:rsidRPr="00D27B55">
        <w:rPr>
          <w:bCs/>
          <w:lang w:val="sr-Latn-CS"/>
        </w:rPr>
        <w:t>, M</w:t>
      </w:r>
      <w:r w:rsidRPr="00D27B55">
        <w:rPr>
          <w:bCs/>
          <w:lang w:val="sr-Cyrl-CS"/>
        </w:rPr>
        <w:t>Б</w:t>
      </w:r>
      <w:r w:rsidRPr="00D27B55">
        <w:rPr>
          <w:bCs/>
          <w:lang w:val="sr-Latn-CS"/>
        </w:rPr>
        <w:t>_________________</w:t>
      </w:r>
      <w:r w:rsidRPr="00D27B55">
        <w:rPr>
          <w:bCs/>
          <w:lang w:val="sr-Cyrl-CS"/>
        </w:rPr>
        <w:t xml:space="preserve">.  </w:t>
      </w:r>
    </w:p>
    <w:p w:rsidR="00FE723E" w:rsidRPr="00D27B55" w:rsidRDefault="00FE723E" w:rsidP="00D27B55">
      <w:pPr>
        <w:pStyle w:val="Style"/>
        <w:tabs>
          <w:tab w:val="left" w:pos="4678"/>
        </w:tabs>
        <w:spacing w:line="273" w:lineRule="exact"/>
        <w:ind w:left="4" w:right="4"/>
        <w:jc w:val="both"/>
        <w:rPr>
          <w:rFonts w:ascii="Times New Roman" w:hAnsi="Times New Roman" w:cs="Times New Roman"/>
          <w:lang w:val="sr-Cyrl-CS"/>
        </w:rPr>
      </w:pPr>
      <w:r w:rsidRPr="00D27B55">
        <w:rPr>
          <w:rFonts w:ascii="Times New Roman" w:hAnsi="Times New Roman" w:cs="Times New Roman"/>
          <w:lang w:val="sr-Cyrl-CS"/>
        </w:rPr>
        <w:t xml:space="preserve">и (доње црте попуњавају само понуђачи који подносе заједничку понуду, односно понуду са учешћем подизвођача, тако што уписују називе свих учесника заједничке понуде, односно свих подизвођача) </w:t>
      </w:r>
    </w:p>
    <w:p w:rsidR="00FE723E" w:rsidRPr="00D27B55" w:rsidRDefault="00FE723E" w:rsidP="00D27B55">
      <w:pPr>
        <w:pStyle w:val="Style"/>
        <w:tabs>
          <w:tab w:val="left" w:pos="4678"/>
        </w:tabs>
        <w:spacing w:line="273" w:lineRule="exact"/>
        <w:ind w:left="4" w:right="4"/>
        <w:jc w:val="both"/>
        <w:rPr>
          <w:rFonts w:ascii="Times New Roman" w:hAnsi="Times New Roman" w:cs="Times New Roman"/>
          <w:lang w:val="sr-Cyrl-CS"/>
        </w:rPr>
      </w:pPr>
      <w:r w:rsidRPr="00D27B55">
        <w:rPr>
          <w:rFonts w:ascii="Times New Roman" w:hAnsi="Times New Roman" w:cs="Times New Roman"/>
          <w:lang w:val="sr-Cyrl-CS"/>
        </w:rPr>
        <w:t>_________________________________________________________________________</w:t>
      </w:r>
    </w:p>
    <w:p w:rsidR="00FE723E" w:rsidRPr="00D27B55" w:rsidRDefault="00FE723E" w:rsidP="00D27B55">
      <w:pPr>
        <w:pStyle w:val="Style"/>
        <w:tabs>
          <w:tab w:val="left" w:pos="4678"/>
        </w:tabs>
        <w:spacing w:line="273" w:lineRule="exact"/>
        <w:ind w:left="4" w:right="4"/>
        <w:jc w:val="both"/>
        <w:rPr>
          <w:rFonts w:ascii="Times New Roman" w:hAnsi="Times New Roman" w:cs="Times New Roman"/>
          <w:lang w:val="sr-Cyrl-CS"/>
        </w:rPr>
      </w:pPr>
    </w:p>
    <w:p w:rsidR="00FE723E" w:rsidRPr="00D27B55" w:rsidRDefault="00FE723E" w:rsidP="00D27B55">
      <w:pPr>
        <w:pStyle w:val="Style"/>
        <w:tabs>
          <w:tab w:val="left" w:pos="4678"/>
        </w:tabs>
        <w:spacing w:line="273" w:lineRule="exact"/>
        <w:ind w:left="4" w:right="4"/>
        <w:jc w:val="both"/>
        <w:rPr>
          <w:rFonts w:ascii="Times New Roman" w:hAnsi="Times New Roman" w:cs="Times New Roman"/>
          <w:lang w:val="sr-Cyrl-CS"/>
        </w:rPr>
      </w:pPr>
      <w:r w:rsidRPr="00D27B55">
        <w:rPr>
          <w:rFonts w:ascii="Times New Roman" w:hAnsi="Times New Roman" w:cs="Times New Roman"/>
          <w:lang w:val="sr-Cyrl-CS"/>
        </w:rPr>
        <w:t>_________________________________________________________________________</w:t>
      </w:r>
    </w:p>
    <w:p w:rsidR="00FE723E" w:rsidRPr="00D27B55" w:rsidRDefault="00FE723E" w:rsidP="00D27B55">
      <w:pPr>
        <w:tabs>
          <w:tab w:val="left" w:pos="4678"/>
        </w:tabs>
        <w:jc w:val="both"/>
        <w:rPr>
          <w:lang w:val="sr-Cyrl-CS"/>
        </w:rPr>
      </w:pPr>
    </w:p>
    <w:p w:rsidR="00FE723E" w:rsidRPr="00D27B55" w:rsidRDefault="00FE723E" w:rsidP="00D27B55">
      <w:pPr>
        <w:tabs>
          <w:tab w:val="left" w:pos="4678"/>
        </w:tabs>
        <w:jc w:val="center"/>
        <w:rPr>
          <w:lang w:val="sr-Cyrl-CS"/>
        </w:rPr>
      </w:pPr>
    </w:p>
    <w:p w:rsidR="00FE723E" w:rsidRPr="00D27B55" w:rsidRDefault="00FE723E" w:rsidP="00D27B55">
      <w:pPr>
        <w:tabs>
          <w:tab w:val="left" w:pos="4678"/>
        </w:tabs>
        <w:jc w:val="both"/>
      </w:pPr>
      <w:r w:rsidRPr="00D27B55">
        <w:rPr>
          <w:lang w:val="sr-Cyrl-CS"/>
        </w:rPr>
        <w:t>Уговорне стране сагласно констатују:</w:t>
      </w:r>
    </w:p>
    <w:p w:rsidR="00FE723E" w:rsidRPr="00D27B55" w:rsidRDefault="00FE723E" w:rsidP="00D27B55">
      <w:pPr>
        <w:tabs>
          <w:tab w:val="left" w:pos="4678"/>
        </w:tabs>
        <w:jc w:val="both"/>
        <w:rPr>
          <w:lang w:val="sr-Cyrl-CS"/>
        </w:rPr>
      </w:pPr>
      <w:r w:rsidRPr="00D27B55">
        <w:rPr>
          <w:lang w:val="sr-Cyrl-CS"/>
        </w:rPr>
        <w:br/>
      </w:r>
      <w:r w:rsidRPr="004524E3">
        <w:rPr>
          <w:color w:val="auto"/>
          <w:lang w:val="sr-Cyrl-CS"/>
        </w:rPr>
        <w:t xml:space="preserve">- да је Наручилац, на основу члана </w:t>
      </w:r>
      <w:r w:rsidRPr="004524E3">
        <w:rPr>
          <w:color w:val="auto"/>
        </w:rPr>
        <w:t>52</w:t>
      </w:r>
      <w:r w:rsidRPr="004524E3">
        <w:rPr>
          <w:color w:val="auto"/>
          <w:lang w:val="sr-Cyrl-CS"/>
        </w:rPr>
        <w:t>. Закона о јавним набавкама ("Службени гласник</w:t>
      </w:r>
      <w:r w:rsidRPr="004524E3">
        <w:rPr>
          <w:color w:val="auto"/>
          <w:lang w:val="sr-Cyrl-CS"/>
        </w:rPr>
        <w:br/>
        <w:t xml:space="preserve">Републике Србије", број </w:t>
      </w:r>
      <w:r w:rsidRPr="004524E3">
        <w:rPr>
          <w:color w:val="auto"/>
        </w:rPr>
        <w:t>91/19</w:t>
      </w:r>
      <w:r w:rsidRPr="004524E3">
        <w:rPr>
          <w:color w:val="auto"/>
          <w:lang w:val="sr-Cyrl-CS"/>
        </w:rPr>
        <w:t>)</w:t>
      </w:r>
      <w:r w:rsidRPr="00D27B55">
        <w:rPr>
          <w:lang w:val="sr-Cyrl-CS"/>
        </w:rPr>
        <w:t xml:space="preserve"> и на основу позива за подношење понуда за набавку услуга комуникација спровео јавну набавку мале вредности број ЈН </w:t>
      </w:r>
      <w:r w:rsidRPr="00D27B55">
        <w:t>16/2022</w:t>
      </w:r>
      <w:r w:rsidRPr="00D27B55">
        <w:rPr>
          <w:lang w:val="sr-Cyrl-CS"/>
        </w:rPr>
        <w:t>, покренут Одлуком о покретању поступка јавне набавке број: 4042-</w:t>
      </w:r>
      <w:r w:rsidRPr="00D27B55">
        <w:t>16/2022</w:t>
      </w:r>
      <w:r w:rsidRPr="00D27B55">
        <w:rPr>
          <w:lang w:val="sr-Cyrl-CS"/>
        </w:rPr>
        <w:t>-</w:t>
      </w:r>
      <w:r w:rsidRPr="00D27B55">
        <w:t>II</w:t>
      </w:r>
      <w:r w:rsidRPr="00D27B55">
        <w:rPr>
          <w:lang w:val="sr-Cyrl-CS"/>
        </w:rPr>
        <w:t>/04 од</w:t>
      </w:r>
      <w:r w:rsidRPr="00D27B55">
        <w:t xml:space="preserve"> 2</w:t>
      </w:r>
      <w:r>
        <w:t>9</w:t>
      </w:r>
      <w:r w:rsidRPr="00D27B55">
        <w:t>.06.2022</w:t>
      </w:r>
      <w:r w:rsidRPr="00D27B55">
        <w:rPr>
          <w:lang w:val="sr-Cyrl-CS"/>
        </w:rPr>
        <w:t>. године, при чему уговорне стране сагласно констатују:</w:t>
      </w:r>
      <w:r w:rsidRPr="00D27B55">
        <w:rPr>
          <w:lang w:val="sr-Cyrl-CS"/>
        </w:rPr>
        <w:br/>
        <w:t>- да је Давалац услуге доставио понуду број _________ од _____ 2022. године,</w:t>
      </w:r>
      <w:r w:rsidRPr="00D27B55">
        <w:rPr>
          <w:lang w:val="sr-Cyrl-CS"/>
        </w:rPr>
        <w:br/>
        <w:t>- да понуда Даваоца услуге у потпуности одговара техничким спецификацијама из</w:t>
      </w:r>
      <w:r w:rsidRPr="00D27B55">
        <w:rPr>
          <w:lang w:val="sr-Cyrl-CS"/>
        </w:rPr>
        <w:br/>
        <w:t>конкурсне документације,</w:t>
      </w:r>
      <w:r w:rsidRPr="00D27B55">
        <w:rPr>
          <w:lang w:val="sr-Cyrl-CS"/>
        </w:rPr>
        <w:br/>
        <w:t xml:space="preserve">- да је Наручилац у складу са чланом </w:t>
      </w:r>
      <w:r w:rsidRPr="00291341">
        <w:rPr>
          <w:color w:val="auto"/>
        </w:rPr>
        <w:t>146</w:t>
      </w:r>
      <w:r w:rsidRPr="00291341">
        <w:rPr>
          <w:color w:val="auto"/>
          <w:lang w:val="sr-Cyrl-CS"/>
        </w:rPr>
        <w:t>.</w:t>
      </w:r>
      <w:r w:rsidRPr="00D27B55">
        <w:rPr>
          <w:lang w:val="sr-Cyrl-CS"/>
        </w:rPr>
        <w:t xml:space="preserve"> Закона о јавним набавкама донео</w:t>
      </w:r>
      <w:r w:rsidRPr="00D27B55">
        <w:rPr>
          <w:lang w:val="sr-Cyrl-CS"/>
        </w:rPr>
        <w:br/>
        <w:t>одлуку о додели уговора за предметну услугу.</w:t>
      </w:r>
    </w:p>
    <w:p w:rsidR="00FE723E" w:rsidRPr="00D27B55" w:rsidRDefault="00FE723E" w:rsidP="00D27B55">
      <w:pPr>
        <w:tabs>
          <w:tab w:val="left" w:pos="4678"/>
        </w:tabs>
        <w:rPr>
          <w:lang w:val="sr-Cyrl-CS"/>
        </w:rPr>
      </w:pPr>
    </w:p>
    <w:p w:rsidR="00FE723E" w:rsidRPr="00D27B55" w:rsidRDefault="00FE723E" w:rsidP="00D27B55">
      <w:pPr>
        <w:tabs>
          <w:tab w:val="left" w:pos="4678"/>
        </w:tabs>
        <w:rPr>
          <w:lang w:val="sr-Cyrl-CS"/>
        </w:rPr>
      </w:pPr>
      <w:r w:rsidRPr="00D27B55">
        <w:rPr>
          <w:lang w:val="sr-Cyrl-CS"/>
        </w:rPr>
        <w:t>Понуда Даваоца услуге и спецификација Наручиоца из става 1. овог члана се налазе у прилогу овог Уговора и чине његов саставни део.</w:t>
      </w:r>
    </w:p>
    <w:p w:rsidR="00FE723E" w:rsidRPr="00D27B55" w:rsidRDefault="00FE723E" w:rsidP="00D27B55">
      <w:pPr>
        <w:tabs>
          <w:tab w:val="left" w:pos="4678"/>
        </w:tabs>
        <w:rPr>
          <w:lang w:val="sr-Cyrl-CS"/>
        </w:rPr>
      </w:pPr>
    </w:p>
    <w:p w:rsidR="00FE723E" w:rsidRPr="00D27B55" w:rsidRDefault="00FE723E" w:rsidP="00D27B55">
      <w:pPr>
        <w:tabs>
          <w:tab w:val="left" w:pos="4678"/>
        </w:tabs>
        <w:rPr>
          <w:lang w:val="sr-Cyrl-CS"/>
        </w:rPr>
      </w:pPr>
      <w:r w:rsidRPr="00D27B55">
        <w:rPr>
          <w:lang w:val="sr-Cyrl-CS"/>
        </w:rPr>
        <w:t xml:space="preserve">                                                               </w:t>
      </w:r>
      <w:r w:rsidRPr="00D27B55">
        <w:t xml:space="preserve">   </w:t>
      </w:r>
      <w:r w:rsidRPr="00D27B55">
        <w:rPr>
          <w:lang w:val="sr-Cyrl-CS"/>
        </w:rPr>
        <w:t xml:space="preserve"> </w:t>
      </w:r>
    </w:p>
    <w:p w:rsidR="00FE723E" w:rsidRPr="00D27B55" w:rsidRDefault="00FE723E" w:rsidP="00D27B55">
      <w:pPr>
        <w:keepNext/>
        <w:tabs>
          <w:tab w:val="left" w:pos="4678"/>
        </w:tabs>
        <w:suppressAutoHyphens w:val="0"/>
        <w:autoSpaceDE w:val="0"/>
        <w:autoSpaceDN w:val="0"/>
        <w:spacing w:line="240" w:lineRule="auto"/>
        <w:ind w:right="-210"/>
        <w:jc w:val="center"/>
        <w:outlineLvl w:val="1"/>
        <w:rPr>
          <w:kern w:val="0"/>
          <w:lang w:val="sr-Cyrl-CS" w:eastAsia="en-US"/>
        </w:rPr>
      </w:pPr>
      <w:r w:rsidRPr="00D27B55">
        <w:rPr>
          <w:bCs/>
          <w:kern w:val="0"/>
          <w:lang w:val="es-MX" w:eastAsia="en-US"/>
        </w:rPr>
        <w:t xml:space="preserve">Члан </w:t>
      </w:r>
      <w:r w:rsidRPr="00D27B55">
        <w:rPr>
          <w:bCs/>
          <w:kern w:val="0"/>
          <w:lang w:val="sr-Cyrl-CS" w:eastAsia="en-US"/>
        </w:rPr>
        <w:t>1.</w:t>
      </w:r>
    </w:p>
    <w:p w:rsidR="00FE723E" w:rsidRPr="00D27B55" w:rsidRDefault="00FE723E" w:rsidP="00D27B55">
      <w:pPr>
        <w:tabs>
          <w:tab w:val="left" w:pos="4678"/>
        </w:tabs>
        <w:suppressAutoHyphens w:val="0"/>
        <w:autoSpaceDE w:val="0"/>
        <w:autoSpaceDN w:val="0"/>
        <w:spacing w:line="240" w:lineRule="auto"/>
        <w:jc w:val="both"/>
        <w:rPr>
          <w:color w:val="auto"/>
          <w:kern w:val="0"/>
          <w:lang w:val="ru-RU" w:eastAsia="en-US"/>
        </w:rPr>
      </w:pPr>
      <w:r w:rsidRPr="00D27B55">
        <w:rPr>
          <w:color w:val="auto"/>
          <w:kern w:val="0"/>
          <w:lang w:val="ru-RU" w:eastAsia="en-US"/>
        </w:rPr>
        <w:t xml:space="preserve">Предмет овог Уговора је пружање услуга комуникације: </w:t>
      </w:r>
      <w:r w:rsidRPr="00D27B55">
        <w:rPr>
          <w:color w:val="auto"/>
          <w:kern w:val="0"/>
          <w:lang w:eastAsia="en-US"/>
        </w:rPr>
        <w:t>Партија 1-</w:t>
      </w:r>
      <w:r w:rsidRPr="00D27B55">
        <w:rPr>
          <w:color w:val="auto"/>
          <w:kern w:val="0"/>
          <w:lang w:val="ru-RU" w:eastAsia="en-US"/>
        </w:rPr>
        <w:t xml:space="preserve">фиксна и мобилна телефонија, за период од </w:t>
      </w:r>
      <w:r w:rsidRPr="00D27B55">
        <w:rPr>
          <w:color w:val="auto"/>
          <w:kern w:val="0"/>
          <w:lang w:eastAsia="en-US"/>
        </w:rPr>
        <w:t>две године</w:t>
      </w:r>
      <w:r w:rsidRPr="00D27B55">
        <w:rPr>
          <w:color w:val="auto"/>
          <w:kern w:val="0"/>
          <w:lang w:val="ru-RU" w:eastAsia="en-US"/>
        </w:rPr>
        <w:t xml:space="preserve">. </w:t>
      </w:r>
      <w:r w:rsidRPr="00D27B55">
        <w:rPr>
          <w:color w:val="auto"/>
          <w:kern w:val="0"/>
          <w:lang w:val="es-MX" w:eastAsia="en-US"/>
        </w:rPr>
        <w:t xml:space="preserve">Саставни део овог Уговора је понуда </w:t>
      </w:r>
      <w:r w:rsidRPr="00D27B55">
        <w:rPr>
          <w:color w:val="auto"/>
          <w:kern w:val="0"/>
          <w:lang w:eastAsia="en-US"/>
        </w:rPr>
        <w:t>Пружаоца услуга</w:t>
      </w:r>
      <w:r w:rsidRPr="00D27B55">
        <w:rPr>
          <w:color w:val="auto"/>
          <w:kern w:val="0"/>
          <w:lang w:val="sr-Cyrl-CS" w:eastAsia="en-US"/>
        </w:rPr>
        <w:t xml:space="preserve"> за јавну набавку бр. </w:t>
      </w:r>
      <w:r w:rsidRPr="00D27B55">
        <w:rPr>
          <w:color w:val="auto"/>
          <w:kern w:val="0"/>
          <w:lang w:eastAsia="en-US"/>
        </w:rPr>
        <w:t>16/2022</w:t>
      </w:r>
      <w:r w:rsidRPr="00D27B55">
        <w:rPr>
          <w:color w:val="auto"/>
          <w:kern w:val="0"/>
          <w:lang w:val="sr-Cyrl-CS" w:eastAsia="en-US"/>
        </w:rPr>
        <w:t xml:space="preserve">. </w:t>
      </w:r>
    </w:p>
    <w:p w:rsidR="00FE723E" w:rsidRPr="00D27B55" w:rsidRDefault="00FE723E" w:rsidP="00D27B55">
      <w:pPr>
        <w:keepNext/>
        <w:tabs>
          <w:tab w:val="left" w:pos="4678"/>
        </w:tabs>
        <w:suppressAutoHyphens w:val="0"/>
        <w:autoSpaceDE w:val="0"/>
        <w:autoSpaceDN w:val="0"/>
        <w:spacing w:line="240" w:lineRule="auto"/>
        <w:ind w:right="-210"/>
        <w:outlineLvl w:val="1"/>
        <w:rPr>
          <w:bCs/>
          <w:kern w:val="0"/>
          <w:lang w:val="es-MX" w:eastAsia="en-US"/>
        </w:rPr>
      </w:pPr>
    </w:p>
    <w:p w:rsidR="00FE723E" w:rsidRPr="00D27B55" w:rsidRDefault="00FE723E" w:rsidP="00D27B55">
      <w:pPr>
        <w:keepNext/>
        <w:tabs>
          <w:tab w:val="left" w:pos="4678"/>
        </w:tabs>
        <w:suppressAutoHyphens w:val="0"/>
        <w:autoSpaceDE w:val="0"/>
        <w:autoSpaceDN w:val="0"/>
        <w:spacing w:line="240" w:lineRule="auto"/>
        <w:ind w:right="-210"/>
        <w:jc w:val="center"/>
        <w:outlineLvl w:val="1"/>
        <w:rPr>
          <w:bCs/>
          <w:kern w:val="0"/>
          <w:lang w:val="sr-Cyrl-CS" w:eastAsia="en-US"/>
        </w:rPr>
      </w:pPr>
      <w:r w:rsidRPr="00D27B55">
        <w:rPr>
          <w:bCs/>
          <w:kern w:val="0"/>
          <w:lang w:val="es-MX" w:eastAsia="en-US"/>
        </w:rPr>
        <w:t xml:space="preserve">Члан </w:t>
      </w:r>
      <w:r w:rsidRPr="00D27B55">
        <w:rPr>
          <w:bCs/>
          <w:kern w:val="0"/>
          <w:lang w:val="sr-Cyrl-CS" w:eastAsia="en-US"/>
        </w:rPr>
        <w:t>2.</w:t>
      </w:r>
    </w:p>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r w:rsidRPr="00D27B55">
        <w:rPr>
          <w:color w:val="auto"/>
          <w:kern w:val="0"/>
          <w:lang w:val="sr-Cyrl-CS" w:eastAsia="en-US"/>
        </w:rPr>
        <w:t>Цене су одређене у понуди, и обухватају све трошкове које</w:t>
      </w:r>
      <w:r w:rsidRPr="00D27B55">
        <w:rPr>
          <w:iCs/>
          <w:lang w:val="sr-Cyrl-CS"/>
        </w:rPr>
        <w:t xml:space="preserve"> Пружалац услуга има у реализацији уговорних обавеза</w:t>
      </w:r>
      <w:r w:rsidRPr="00D27B55">
        <w:rPr>
          <w:color w:val="auto"/>
          <w:kern w:val="0"/>
          <w:lang w:val="sr-Cyrl-CS" w:eastAsia="en-US"/>
        </w:rPr>
        <w:t>, и износе:</w:t>
      </w:r>
    </w:p>
    <w:tbl>
      <w:tblPr>
        <w:tblpPr w:leftFromText="180" w:rightFromText="180" w:vertAnchor="text" w:horzAnchor="margin" w:tblpXSpec="center" w:tblpY="145"/>
        <w:tblW w:w="11060" w:type="dxa"/>
        <w:tblCellMar>
          <w:left w:w="70" w:type="dxa"/>
          <w:right w:w="70" w:type="dxa"/>
        </w:tblCellMar>
        <w:tblLook w:val="00A0"/>
      </w:tblPr>
      <w:tblGrid>
        <w:gridCol w:w="960"/>
        <w:gridCol w:w="5715"/>
        <w:gridCol w:w="1980"/>
        <w:gridCol w:w="2405"/>
      </w:tblGrid>
      <w:tr w:rsidR="00FE723E" w:rsidRPr="00D27B55" w:rsidTr="00C7445A">
        <w:trPr>
          <w:trHeight w:val="300"/>
        </w:trPr>
        <w:tc>
          <w:tcPr>
            <w:tcW w:w="6675" w:type="dxa"/>
            <w:gridSpan w:val="2"/>
            <w:tcBorders>
              <w:top w:val="nil"/>
              <w:left w:val="nil"/>
              <w:bottom w:val="nil"/>
              <w:right w:val="nil"/>
            </w:tcBorders>
            <w:noWrap/>
            <w:vAlign w:val="bottom"/>
          </w:tcPr>
          <w:p w:rsidR="00FE723E" w:rsidRPr="00D27B55" w:rsidRDefault="00FE723E" w:rsidP="00D27B55">
            <w:pPr>
              <w:tabs>
                <w:tab w:val="left" w:pos="4678"/>
              </w:tabs>
              <w:suppressAutoHyphens w:val="0"/>
              <w:spacing w:line="240" w:lineRule="auto"/>
              <w:rPr>
                <w:b/>
                <w:bCs/>
                <w:kern w:val="0"/>
                <w:lang w:val="sr-Latn-CS" w:eastAsia="sr-Latn-CS"/>
              </w:rPr>
            </w:pPr>
            <w:r w:rsidRPr="00D27B55">
              <w:rPr>
                <w:b/>
                <w:bCs/>
                <w:kern w:val="0"/>
                <w:lang w:val="sr-Latn-CS" w:eastAsia="sr-Latn-CS"/>
              </w:rPr>
              <w:t>партија 1- фиксна и мобилна телефонија</w:t>
            </w:r>
          </w:p>
        </w:tc>
        <w:tc>
          <w:tcPr>
            <w:tcW w:w="1980" w:type="dxa"/>
            <w:tcBorders>
              <w:top w:val="nil"/>
              <w:left w:val="nil"/>
              <w:bottom w:val="nil"/>
              <w:right w:val="nil"/>
            </w:tcBorders>
            <w:noWrap/>
            <w:vAlign w:val="bottom"/>
          </w:tcPr>
          <w:p w:rsidR="00FE723E" w:rsidRPr="00D27B55" w:rsidRDefault="00FE723E" w:rsidP="00D27B55">
            <w:pPr>
              <w:tabs>
                <w:tab w:val="left" w:pos="4678"/>
              </w:tabs>
              <w:suppressAutoHyphens w:val="0"/>
              <w:spacing w:line="240" w:lineRule="auto"/>
              <w:rPr>
                <w:kern w:val="0"/>
                <w:lang w:val="sr-Latn-CS" w:eastAsia="sr-Latn-CS"/>
              </w:rPr>
            </w:pPr>
          </w:p>
        </w:tc>
        <w:tc>
          <w:tcPr>
            <w:tcW w:w="2405" w:type="dxa"/>
            <w:tcBorders>
              <w:top w:val="nil"/>
              <w:left w:val="nil"/>
              <w:bottom w:val="nil"/>
              <w:right w:val="nil"/>
            </w:tcBorders>
            <w:noWrap/>
            <w:vAlign w:val="bottom"/>
          </w:tcPr>
          <w:p w:rsidR="00FE723E" w:rsidRPr="00D27B55" w:rsidRDefault="00FE723E" w:rsidP="00D27B55">
            <w:pPr>
              <w:tabs>
                <w:tab w:val="left" w:pos="4678"/>
              </w:tabs>
              <w:suppressAutoHyphens w:val="0"/>
              <w:spacing w:line="240" w:lineRule="auto"/>
              <w:rPr>
                <w:kern w:val="0"/>
                <w:lang w:val="sr-Latn-CS" w:eastAsia="sr-Latn-CS"/>
              </w:rPr>
            </w:pPr>
          </w:p>
        </w:tc>
      </w:tr>
      <w:tr w:rsidR="00FE723E" w:rsidRPr="00D27B55" w:rsidTr="00C7445A">
        <w:trPr>
          <w:trHeight w:val="300"/>
        </w:trPr>
        <w:tc>
          <w:tcPr>
            <w:tcW w:w="960" w:type="dxa"/>
            <w:tcBorders>
              <w:top w:val="single" w:sz="4" w:space="0" w:color="auto"/>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b/>
                <w:bCs/>
                <w:kern w:val="0"/>
                <w:lang w:val="sr-Latn-CS" w:eastAsia="sr-Latn-CS"/>
              </w:rPr>
            </w:pPr>
            <w:r w:rsidRPr="00D27B55">
              <w:rPr>
                <w:b/>
                <w:bCs/>
                <w:kern w:val="0"/>
                <w:lang w:val="sr-Latn-CS" w:eastAsia="sr-Latn-CS"/>
              </w:rPr>
              <w:t>Ред. бр.</w:t>
            </w:r>
          </w:p>
        </w:tc>
        <w:tc>
          <w:tcPr>
            <w:tcW w:w="5715" w:type="dxa"/>
            <w:tcBorders>
              <w:top w:val="single" w:sz="4" w:space="0" w:color="auto"/>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b/>
                <w:bCs/>
                <w:kern w:val="0"/>
                <w:lang w:val="sr-Latn-CS" w:eastAsia="sr-Latn-CS"/>
              </w:rPr>
            </w:pPr>
            <w:r w:rsidRPr="00D27B55">
              <w:rPr>
                <w:b/>
                <w:bCs/>
                <w:kern w:val="0"/>
                <w:lang w:val="sr-Latn-CS" w:eastAsia="sr-Latn-CS"/>
              </w:rPr>
              <w:t>Назив услуге</w:t>
            </w:r>
          </w:p>
        </w:tc>
        <w:tc>
          <w:tcPr>
            <w:tcW w:w="1980" w:type="dxa"/>
            <w:tcBorders>
              <w:top w:val="single" w:sz="4" w:space="0" w:color="auto"/>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b/>
                <w:bCs/>
                <w:kern w:val="0"/>
                <w:lang w:val="sr-Latn-CS" w:eastAsia="sr-Latn-CS"/>
              </w:rPr>
            </w:pPr>
            <w:r w:rsidRPr="00D27B55">
              <w:rPr>
                <w:b/>
                <w:bCs/>
                <w:kern w:val="0"/>
                <w:lang w:val="sr-Latn-CS" w:eastAsia="sr-Latn-CS"/>
              </w:rPr>
              <w:t>Цена без ПДВ-а</w:t>
            </w:r>
          </w:p>
        </w:tc>
        <w:tc>
          <w:tcPr>
            <w:tcW w:w="2405" w:type="dxa"/>
            <w:tcBorders>
              <w:top w:val="single" w:sz="4" w:space="0" w:color="auto"/>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b/>
                <w:bCs/>
                <w:kern w:val="0"/>
                <w:lang w:val="sr-Latn-CS" w:eastAsia="sr-Latn-CS"/>
              </w:rPr>
            </w:pPr>
            <w:r w:rsidRPr="00D27B55">
              <w:rPr>
                <w:b/>
                <w:bCs/>
                <w:kern w:val="0"/>
                <w:lang w:val="sr-Latn-CS" w:eastAsia="sr-Latn-CS"/>
              </w:rPr>
              <w:t>Цена са ПДВ-ом</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Latn-CS" w:eastAsia="sr-Latn-CS"/>
              </w:rPr>
            </w:pPr>
            <w:r w:rsidRPr="00D27B55">
              <w:rPr>
                <w:kern w:val="0"/>
                <w:lang w:val="sr-Latn-CS" w:eastAsia="sr-Latn-CS"/>
              </w:rPr>
              <w:t>1</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Цена месечне накнаде по телефонској фиксној линији (минимун је 100 бесплатних минута у оквиру месечне накнаде)</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Cyrl-CS" w:eastAsia="sr-Latn-CS"/>
              </w:rPr>
            </w:pPr>
            <w:r w:rsidRPr="00D27B55">
              <w:rPr>
                <w:kern w:val="0"/>
                <w:lang w:val="sr-Cyrl-CS" w:eastAsia="sr-Latn-CS"/>
              </w:rPr>
              <w:t>2</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Цена минута разговора у оквиру мрежне групе са префиксом 019 (локални позиви) по телефонској фиксној линији</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Cyrl-CS" w:eastAsia="sr-Latn-CS"/>
              </w:rPr>
            </w:pPr>
            <w:r w:rsidRPr="00D27B55">
              <w:rPr>
                <w:kern w:val="0"/>
                <w:lang w:val="sr-Cyrl-CS" w:eastAsia="sr-Latn-CS"/>
              </w:rPr>
              <w:t>3</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Цена минута разговора у националној фиксној телефонији изван мрежне групе са префиксом 019 (међуградски позиви)</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Cyrl-CS" w:eastAsia="sr-Latn-CS"/>
              </w:rPr>
            </w:pPr>
            <w:r w:rsidRPr="00D27B55">
              <w:rPr>
                <w:kern w:val="0"/>
                <w:lang w:val="sr-Cyrl-CS" w:eastAsia="sr-Latn-CS"/>
              </w:rPr>
              <w:t>4</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Цена минута директним позивима према мобилним бројевима по телефонској фиксној линији</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Cyrl-CS" w:eastAsia="sr-Latn-CS"/>
              </w:rPr>
            </w:pPr>
            <w:r w:rsidRPr="00D27B55">
              <w:rPr>
                <w:kern w:val="0"/>
                <w:lang w:val="sr-Cyrl-CS" w:eastAsia="sr-Latn-CS"/>
              </w:rPr>
              <w:t>5</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Цена минута позива усмерених ка говорним аутоматима - позиви ка специјалним службама (МУП, ватрогасци, хитна помоћ) по телефонској фиксној линији</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Cyrl-CS" w:eastAsia="sr-Latn-CS"/>
              </w:rPr>
            </w:pPr>
            <w:r w:rsidRPr="00D27B55">
              <w:rPr>
                <w:kern w:val="0"/>
                <w:lang w:val="sr-Cyrl-CS" w:eastAsia="sr-Latn-CS"/>
              </w:rPr>
              <w:t>6</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Cyrl-CS" w:eastAsia="sr-Latn-CS"/>
              </w:rPr>
              <w:t xml:space="preserve">Цена </w:t>
            </w:r>
            <w:r w:rsidRPr="00D27B55">
              <w:rPr>
                <w:kern w:val="0"/>
                <w:lang w:val="sr-Latn-CS" w:eastAsia="sr-Latn-CS"/>
              </w:rPr>
              <w:t>обавезн</w:t>
            </w:r>
            <w:r w:rsidRPr="00D27B55">
              <w:rPr>
                <w:kern w:val="0"/>
                <w:lang w:val="sr-Cyrl-CS" w:eastAsia="sr-Latn-CS"/>
              </w:rPr>
              <w:t>е</w:t>
            </w:r>
            <w:r w:rsidRPr="00D27B55">
              <w:rPr>
                <w:kern w:val="0"/>
                <w:lang w:val="sr-Latn-CS" w:eastAsia="sr-Latn-CS"/>
              </w:rPr>
              <w:t xml:space="preserve"> претплат</w:t>
            </w:r>
            <w:r w:rsidRPr="00D27B55">
              <w:rPr>
                <w:kern w:val="0"/>
                <w:lang w:val="sr-Cyrl-CS" w:eastAsia="sr-Latn-CS"/>
              </w:rPr>
              <w:t>е</w:t>
            </w:r>
            <w:r w:rsidRPr="00D27B55">
              <w:rPr>
                <w:kern w:val="0"/>
                <w:lang w:val="sr-Latn-CS" w:eastAsia="sr-Latn-CS"/>
              </w:rPr>
              <w:t xml:space="preserve"> за фиксну телефонију</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Cyrl-CS" w:eastAsia="sr-Latn-CS"/>
              </w:rPr>
            </w:pPr>
            <w:r w:rsidRPr="00D27B55">
              <w:rPr>
                <w:kern w:val="0"/>
                <w:lang w:val="sr-Cyrl-CS" w:eastAsia="sr-Latn-CS"/>
              </w:rPr>
              <w:t>7</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Цена минуте ка бројевима у мрежи изабраног оператера по телефонској мобилној линији</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Cyrl-CS" w:eastAsia="sr-Latn-CS"/>
              </w:rPr>
            </w:pPr>
            <w:r w:rsidRPr="00D27B55">
              <w:rPr>
                <w:kern w:val="0"/>
                <w:lang w:val="sr-Cyrl-CS" w:eastAsia="sr-Latn-CS"/>
              </w:rPr>
              <w:t>8</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Cyrl-CS" w:eastAsia="sr-Latn-CS"/>
              </w:rPr>
              <w:t>Цена фиксне месечне претплате по телефонској мобилној линији</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Latn-CS" w:eastAsia="sr-Latn-CS"/>
              </w:rPr>
            </w:pPr>
            <w:r w:rsidRPr="00D27B55">
              <w:rPr>
                <w:kern w:val="0"/>
                <w:lang w:val="sr-Latn-CS" w:eastAsia="sr-Latn-CS"/>
              </w:rPr>
              <w:t>9</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Цена минуте ка бројевима у мобилној мрежи по телефонској мобилној линији</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Latn-CS" w:eastAsia="sr-Latn-CS"/>
              </w:rPr>
            </w:pPr>
            <w:r w:rsidRPr="00D27B55">
              <w:rPr>
                <w:kern w:val="0"/>
                <w:lang w:val="sr-Latn-CS" w:eastAsia="sr-Latn-CS"/>
              </w:rPr>
              <w:t>10</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Цена минуте ка бројевима другог оператера по телефонској мобилној линији</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Latn-CS" w:eastAsia="sr-Latn-CS"/>
              </w:rPr>
            </w:pPr>
            <w:r w:rsidRPr="00D27B55">
              <w:rPr>
                <w:kern w:val="0"/>
                <w:lang w:val="sr-Latn-CS" w:eastAsia="sr-Latn-CS"/>
              </w:rPr>
              <w:t>11</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Цена СМС у националном саобраћају (ка свим мрежама) након 100 бесплатних СМС-а по телефонској мобилној линији</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Latn-CS" w:eastAsia="sr-Latn-CS"/>
              </w:rPr>
            </w:pPr>
            <w:r w:rsidRPr="00D27B55">
              <w:rPr>
                <w:kern w:val="0"/>
                <w:lang w:val="sr-Latn-CS" w:eastAsia="sr-Latn-CS"/>
              </w:rPr>
              <w:t>12</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Цена брзог интернета преко мобилне телефоније након 100MB</w:t>
            </w:r>
            <w:r w:rsidRPr="00D27B55">
              <w:rPr>
                <w:kern w:val="0"/>
                <w:lang w:val="sr-Cyrl-CS" w:eastAsia="sr-Latn-CS"/>
              </w:rPr>
              <w:t xml:space="preserve"> </w:t>
            </w:r>
            <w:r w:rsidRPr="00D27B55">
              <w:rPr>
                <w:kern w:val="0"/>
                <w:lang w:val="sr-Latn-CS" w:eastAsia="sr-Latn-CS"/>
              </w:rPr>
              <w:t xml:space="preserve"> утрошеног протока</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Latn-CS" w:eastAsia="sr-Latn-CS"/>
              </w:rPr>
            </w:pPr>
            <w:r w:rsidRPr="00D27B55">
              <w:rPr>
                <w:kern w:val="0"/>
                <w:lang w:val="sr-Latn-CS" w:eastAsia="sr-Latn-CS"/>
              </w:rPr>
              <w:t>13</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xml:space="preserve"> Цена интернета неопходног за функционисање фискалних каса по катрици je у оквиру претплате не сме бити већа од 41,67 динара, без ПДВ-а</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750"/>
        </w:trPr>
        <w:tc>
          <w:tcPr>
            <w:tcW w:w="960"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jc w:val="center"/>
              <w:rPr>
                <w:kern w:val="0"/>
                <w:lang w:val="sr-Latn-CS" w:eastAsia="sr-Latn-CS"/>
              </w:rPr>
            </w:pPr>
            <w:r w:rsidRPr="00D27B55">
              <w:rPr>
                <w:kern w:val="0"/>
                <w:lang w:val="sr-Latn-CS" w:eastAsia="sr-Latn-CS"/>
              </w:rPr>
              <w:t>14</w:t>
            </w:r>
          </w:p>
        </w:tc>
        <w:tc>
          <w:tcPr>
            <w:tcW w:w="5715" w:type="dxa"/>
            <w:tcBorders>
              <w:top w:val="nil"/>
              <w:left w:val="nil"/>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Cyrl-CS" w:eastAsia="sr-Latn-CS"/>
              </w:rPr>
            </w:pPr>
            <w:r w:rsidRPr="00D27B55">
              <w:rPr>
                <w:kern w:val="0"/>
                <w:lang w:val="sr-Latn-CS" w:eastAsia="sr-Latn-CS"/>
              </w:rPr>
              <w:t>Цена интернета неопходног за функционисање картица на апаратима за радно време по картици 300MB не сме бити скупља од 1</w:t>
            </w:r>
            <w:r w:rsidRPr="00D27B55">
              <w:rPr>
                <w:kern w:val="0"/>
                <w:lang w:val="sr-Cyrl-CS" w:eastAsia="sr-Latn-CS"/>
              </w:rPr>
              <w:t>2</w:t>
            </w:r>
            <w:r w:rsidRPr="00D27B55">
              <w:rPr>
                <w:kern w:val="0"/>
                <w:lang w:val="sr-Latn-CS" w:eastAsia="sr-Latn-CS"/>
              </w:rPr>
              <w:t>5</w:t>
            </w:r>
            <w:r w:rsidRPr="00D27B55">
              <w:rPr>
                <w:kern w:val="0"/>
                <w:lang w:val="sr-Cyrl-CS" w:eastAsia="sr-Latn-CS"/>
              </w:rPr>
              <w:t>,0</w:t>
            </w:r>
            <w:r w:rsidRPr="00D27B55">
              <w:rPr>
                <w:kern w:val="0"/>
                <w:lang w:val="sr-Latn-CS" w:eastAsia="sr-Latn-CS"/>
              </w:rPr>
              <w:t xml:space="preserve">0 динара </w:t>
            </w:r>
            <w:r w:rsidRPr="00D27B55">
              <w:rPr>
                <w:kern w:val="0"/>
                <w:lang w:val="sr-Cyrl-CS" w:eastAsia="sr-Latn-CS"/>
              </w:rPr>
              <w:t>без</w:t>
            </w:r>
            <w:r w:rsidRPr="00D27B55">
              <w:rPr>
                <w:kern w:val="0"/>
                <w:lang w:val="sr-Latn-CS" w:eastAsia="sr-Latn-CS"/>
              </w:rPr>
              <w:t xml:space="preserve"> ПДВ-</w:t>
            </w:r>
            <w:r w:rsidRPr="00D27B55">
              <w:rPr>
                <w:kern w:val="0"/>
                <w:lang w:val="sr-Cyrl-CS" w:eastAsia="sr-Latn-CS"/>
              </w:rPr>
              <w:t>а</w:t>
            </w:r>
          </w:p>
        </w:tc>
        <w:tc>
          <w:tcPr>
            <w:tcW w:w="1980"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c>
          <w:tcPr>
            <w:tcW w:w="2405" w:type="dxa"/>
            <w:tcBorders>
              <w:top w:val="nil"/>
              <w:left w:val="nil"/>
              <w:bottom w:val="single" w:sz="4" w:space="0" w:color="auto"/>
              <w:right w:val="single" w:sz="4" w:space="0" w:color="auto"/>
            </w:tcBorders>
            <w:noWrap/>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 </w:t>
            </w:r>
          </w:p>
        </w:tc>
      </w:tr>
      <w:tr w:rsidR="00FE723E" w:rsidRPr="00D27B55" w:rsidTr="00C7445A">
        <w:trPr>
          <w:trHeight w:val="300"/>
        </w:trPr>
        <w:tc>
          <w:tcPr>
            <w:tcW w:w="960" w:type="dxa"/>
            <w:tcBorders>
              <w:top w:val="nil"/>
              <w:left w:val="nil"/>
              <w:bottom w:val="nil"/>
              <w:right w:val="nil"/>
            </w:tcBorders>
            <w:noWrap/>
            <w:vAlign w:val="bottom"/>
          </w:tcPr>
          <w:p w:rsidR="00FE723E" w:rsidRPr="00D27B55" w:rsidRDefault="00FE723E" w:rsidP="00D27B55">
            <w:pPr>
              <w:tabs>
                <w:tab w:val="left" w:pos="4678"/>
              </w:tabs>
              <w:suppressAutoHyphens w:val="0"/>
              <w:spacing w:line="240" w:lineRule="auto"/>
              <w:rPr>
                <w:kern w:val="0"/>
                <w:lang w:val="sr-Latn-CS" w:eastAsia="sr-Latn-CS"/>
              </w:rPr>
            </w:pPr>
          </w:p>
        </w:tc>
        <w:tc>
          <w:tcPr>
            <w:tcW w:w="5715"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b/>
                <w:bCs/>
                <w:kern w:val="0"/>
                <w:lang w:val="sr-Latn-CS" w:eastAsia="sr-Latn-CS"/>
              </w:rPr>
            </w:pPr>
            <w:r w:rsidRPr="00D27B55">
              <w:rPr>
                <w:b/>
                <w:bCs/>
                <w:kern w:val="0"/>
                <w:lang w:val="sr-Latn-CS" w:eastAsia="sr-Latn-CS"/>
              </w:rPr>
              <w:t>УКУПНА ВРЕДНОСТ БЕЗ ПДВ-А</w:t>
            </w:r>
          </w:p>
        </w:tc>
        <w:tc>
          <w:tcPr>
            <w:tcW w:w="4385" w:type="dxa"/>
            <w:gridSpan w:val="2"/>
            <w:tcBorders>
              <w:top w:val="nil"/>
              <w:left w:val="nil"/>
              <w:bottom w:val="single" w:sz="4" w:space="0" w:color="auto"/>
              <w:right w:val="single" w:sz="4" w:space="0" w:color="000000"/>
            </w:tcBorders>
            <w:noWrap/>
            <w:vAlign w:val="bottom"/>
          </w:tcPr>
          <w:p w:rsidR="00FE723E" w:rsidRPr="00D27B55" w:rsidRDefault="00FE723E" w:rsidP="00D27B55">
            <w:pPr>
              <w:tabs>
                <w:tab w:val="left" w:pos="4678"/>
              </w:tabs>
              <w:suppressAutoHyphens w:val="0"/>
              <w:spacing w:line="240" w:lineRule="auto"/>
              <w:jc w:val="center"/>
              <w:rPr>
                <w:kern w:val="0"/>
                <w:lang w:val="sr-Latn-CS" w:eastAsia="sr-Latn-CS"/>
              </w:rPr>
            </w:pPr>
            <w:r w:rsidRPr="00D27B55">
              <w:rPr>
                <w:kern w:val="0"/>
                <w:lang w:val="sr-Latn-CS" w:eastAsia="sr-Latn-CS"/>
              </w:rPr>
              <w:t> </w:t>
            </w:r>
          </w:p>
        </w:tc>
      </w:tr>
      <w:tr w:rsidR="00FE723E" w:rsidRPr="00D27B55" w:rsidTr="00C7445A">
        <w:trPr>
          <w:trHeight w:val="300"/>
        </w:trPr>
        <w:tc>
          <w:tcPr>
            <w:tcW w:w="960" w:type="dxa"/>
            <w:tcBorders>
              <w:top w:val="nil"/>
              <w:left w:val="nil"/>
              <w:bottom w:val="nil"/>
              <w:right w:val="nil"/>
            </w:tcBorders>
            <w:noWrap/>
            <w:vAlign w:val="bottom"/>
          </w:tcPr>
          <w:p w:rsidR="00FE723E" w:rsidRPr="00D27B55" w:rsidRDefault="00FE723E" w:rsidP="00D27B55">
            <w:pPr>
              <w:tabs>
                <w:tab w:val="left" w:pos="4678"/>
              </w:tabs>
              <w:suppressAutoHyphens w:val="0"/>
              <w:spacing w:line="240" w:lineRule="auto"/>
              <w:rPr>
                <w:kern w:val="0"/>
                <w:lang w:val="sr-Latn-CS" w:eastAsia="sr-Latn-CS"/>
              </w:rPr>
            </w:pPr>
          </w:p>
        </w:tc>
        <w:tc>
          <w:tcPr>
            <w:tcW w:w="5715"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kern w:val="0"/>
                <w:lang w:val="sr-Latn-CS" w:eastAsia="sr-Latn-CS"/>
              </w:rPr>
            </w:pPr>
            <w:r w:rsidRPr="00D27B55">
              <w:rPr>
                <w:kern w:val="0"/>
                <w:lang w:val="sr-Latn-CS" w:eastAsia="sr-Latn-CS"/>
              </w:rPr>
              <w:t>ПДВ %</w:t>
            </w:r>
          </w:p>
        </w:tc>
        <w:tc>
          <w:tcPr>
            <w:tcW w:w="4385" w:type="dxa"/>
            <w:gridSpan w:val="2"/>
            <w:tcBorders>
              <w:top w:val="single" w:sz="4" w:space="0" w:color="auto"/>
              <w:left w:val="nil"/>
              <w:bottom w:val="single" w:sz="4" w:space="0" w:color="auto"/>
              <w:right w:val="single" w:sz="4" w:space="0" w:color="000000"/>
            </w:tcBorders>
            <w:noWrap/>
            <w:vAlign w:val="bottom"/>
          </w:tcPr>
          <w:p w:rsidR="00FE723E" w:rsidRPr="00D27B55" w:rsidRDefault="00FE723E" w:rsidP="00D27B55">
            <w:pPr>
              <w:tabs>
                <w:tab w:val="left" w:pos="4678"/>
              </w:tabs>
              <w:suppressAutoHyphens w:val="0"/>
              <w:spacing w:line="240" w:lineRule="auto"/>
              <w:jc w:val="center"/>
              <w:rPr>
                <w:kern w:val="0"/>
                <w:lang w:val="sr-Latn-CS" w:eastAsia="sr-Latn-CS"/>
              </w:rPr>
            </w:pPr>
            <w:r w:rsidRPr="00D27B55">
              <w:rPr>
                <w:kern w:val="0"/>
                <w:lang w:val="sr-Latn-CS" w:eastAsia="sr-Latn-CS"/>
              </w:rPr>
              <w:t> </w:t>
            </w:r>
          </w:p>
        </w:tc>
      </w:tr>
      <w:tr w:rsidR="00FE723E" w:rsidRPr="00D27B55" w:rsidTr="00C7445A">
        <w:trPr>
          <w:trHeight w:val="300"/>
        </w:trPr>
        <w:tc>
          <w:tcPr>
            <w:tcW w:w="960" w:type="dxa"/>
            <w:tcBorders>
              <w:top w:val="nil"/>
              <w:left w:val="nil"/>
              <w:bottom w:val="nil"/>
              <w:right w:val="nil"/>
            </w:tcBorders>
            <w:noWrap/>
            <w:vAlign w:val="bottom"/>
          </w:tcPr>
          <w:p w:rsidR="00FE723E" w:rsidRPr="00D27B55" w:rsidRDefault="00FE723E" w:rsidP="00D27B55">
            <w:pPr>
              <w:tabs>
                <w:tab w:val="left" w:pos="4678"/>
              </w:tabs>
              <w:suppressAutoHyphens w:val="0"/>
              <w:spacing w:line="240" w:lineRule="auto"/>
              <w:rPr>
                <w:kern w:val="0"/>
                <w:lang w:val="sr-Latn-CS" w:eastAsia="sr-Latn-CS"/>
              </w:rPr>
            </w:pPr>
          </w:p>
        </w:tc>
        <w:tc>
          <w:tcPr>
            <w:tcW w:w="5715" w:type="dxa"/>
            <w:tcBorders>
              <w:top w:val="nil"/>
              <w:left w:val="single" w:sz="4" w:space="0" w:color="auto"/>
              <w:bottom w:val="single" w:sz="4" w:space="0" w:color="auto"/>
              <w:right w:val="single" w:sz="4" w:space="0" w:color="auto"/>
            </w:tcBorders>
            <w:vAlign w:val="center"/>
          </w:tcPr>
          <w:p w:rsidR="00FE723E" w:rsidRPr="00D27B55" w:rsidRDefault="00FE723E" w:rsidP="00D27B55">
            <w:pPr>
              <w:tabs>
                <w:tab w:val="left" w:pos="4678"/>
              </w:tabs>
              <w:suppressAutoHyphens w:val="0"/>
              <w:spacing w:line="240" w:lineRule="auto"/>
              <w:rPr>
                <w:b/>
                <w:bCs/>
                <w:kern w:val="0"/>
                <w:lang w:val="sr-Latn-CS" w:eastAsia="sr-Latn-CS"/>
              </w:rPr>
            </w:pPr>
            <w:r w:rsidRPr="00D27B55">
              <w:rPr>
                <w:b/>
                <w:bCs/>
                <w:kern w:val="0"/>
                <w:lang w:val="sr-Latn-CS" w:eastAsia="sr-Latn-CS"/>
              </w:rPr>
              <w:t>УКУПНА ВРЕДНОСТ СА ПДВ-ОМ</w:t>
            </w:r>
          </w:p>
        </w:tc>
        <w:tc>
          <w:tcPr>
            <w:tcW w:w="4385" w:type="dxa"/>
            <w:gridSpan w:val="2"/>
            <w:tcBorders>
              <w:top w:val="single" w:sz="4" w:space="0" w:color="auto"/>
              <w:left w:val="nil"/>
              <w:bottom w:val="single" w:sz="4" w:space="0" w:color="auto"/>
              <w:right w:val="single" w:sz="4" w:space="0" w:color="000000"/>
            </w:tcBorders>
            <w:noWrap/>
            <w:vAlign w:val="bottom"/>
          </w:tcPr>
          <w:p w:rsidR="00FE723E" w:rsidRPr="00D27B55" w:rsidRDefault="00FE723E" w:rsidP="00D27B55">
            <w:pPr>
              <w:tabs>
                <w:tab w:val="left" w:pos="4678"/>
              </w:tabs>
              <w:suppressAutoHyphens w:val="0"/>
              <w:spacing w:line="240" w:lineRule="auto"/>
              <w:jc w:val="center"/>
              <w:rPr>
                <w:kern w:val="0"/>
                <w:lang w:val="sr-Latn-CS" w:eastAsia="sr-Latn-CS"/>
              </w:rPr>
            </w:pPr>
            <w:r w:rsidRPr="00D27B55">
              <w:rPr>
                <w:kern w:val="0"/>
                <w:lang w:val="sr-Latn-CS" w:eastAsia="sr-Latn-CS"/>
              </w:rPr>
              <w:t> </w:t>
            </w:r>
          </w:p>
        </w:tc>
      </w:tr>
    </w:tbl>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p>
    <w:p w:rsidR="00FE723E" w:rsidRPr="00D27B55" w:rsidRDefault="00FE723E" w:rsidP="00D27B55">
      <w:pPr>
        <w:tabs>
          <w:tab w:val="left" w:pos="4678"/>
        </w:tabs>
        <w:suppressAutoHyphens w:val="0"/>
        <w:autoSpaceDE w:val="0"/>
        <w:autoSpaceDN w:val="0"/>
        <w:adjustRightInd w:val="0"/>
        <w:spacing w:line="240" w:lineRule="auto"/>
        <w:jc w:val="both"/>
        <w:rPr>
          <w:color w:val="auto"/>
          <w:kern w:val="0"/>
          <w:lang w:eastAsia="en-US"/>
        </w:rPr>
      </w:pPr>
    </w:p>
    <w:p w:rsidR="00FE723E" w:rsidRPr="00D27B55" w:rsidRDefault="00FE723E" w:rsidP="00D27B55">
      <w:pPr>
        <w:tabs>
          <w:tab w:val="left" w:pos="4678"/>
        </w:tabs>
        <w:suppressAutoHyphens w:val="0"/>
        <w:autoSpaceDE w:val="0"/>
        <w:autoSpaceDN w:val="0"/>
        <w:adjustRightInd w:val="0"/>
        <w:spacing w:line="240" w:lineRule="auto"/>
        <w:jc w:val="both"/>
        <w:rPr>
          <w:color w:val="auto"/>
          <w:kern w:val="0"/>
          <w:lang w:eastAsia="en-US"/>
        </w:rPr>
      </w:pPr>
    </w:p>
    <w:p w:rsidR="00FE723E" w:rsidRPr="00D27B55" w:rsidRDefault="00FE723E" w:rsidP="00D27B55">
      <w:pPr>
        <w:tabs>
          <w:tab w:val="left" w:pos="4678"/>
        </w:tabs>
        <w:suppressAutoHyphens w:val="0"/>
        <w:autoSpaceDE w:val="0"/>
        <w:autoSpaceDN w:val="0"/>
        <w:adjustRightInd w:val="0"/>
        <w:spacing w:line="240" w:lineRule="auto"/>
        <w:jc w:val="both"/>
        <w:rPr>
          <w:color w:val="auto"/>
          <w:kern w:val="0"/>
          <w:lang w:eastAsia="en-US"/>
        </w:rPr>
      </w:pPr>
      <w:r w:rsidRPr="00D27B55">
        <w:rPr>
          <w:color w:val="auto"/>
          <w:kern w:val="0"/>
          <w:lang w:eastAsia="en-US"/>
        </w:rPr>
        <w:t>Дате цене су фиксне и не могу се мењати за време важења уговора.</w:t>
      </w:r>
    </w:p>
    <w:p w:rsidR="00FE723E" w:rsidRDefault="00FE723E" w:rsidP="00D27B55">
      <w:pPr>
        <w:tabs>
          <w:tab w:val="left" w:pos="4678"/>
        </w:tabs>
        <w:suppressAutoHyphens w:val="0"/>
        <w:autoSpaceDE w:val="0"/>
        <w:autoSpaceDN w:val="0"/>
        <w:adjustRightInd w:val="0"/>
        <w:spacing w:line="240" w:lineRule="auto"/>
        <w:jc w:val="both"/>
        <w:rPr>
          <w:iCs/>
          <w:lang/>
        </w:rPr>
      </w:pPr>
      <w:r w:rsidRPr="00D27B55">
        <w:rPr>
          <w:color w:val="auto"/>
          <w:kern w:val="0"/>
          <w:lang w:eastAsia="en-US"/>
        </w:rPr>
        <w:t xml:space="preserve">Укупна реализована вредност уговора не може бити већа од ________________ динара без ПДВ. </w:t>
      </w:r>
      <w:r w:rsidRPr="00D27B55">
        <w:rPr>
          <w:iCs/>
          <w:lang w:val="sr-Cyrl-CS"/>
        </w:rPr>
        <w:t>(*попуњава Корисник услуга)</w:t>
      </w:r>
    </w:p>
    <w:p w:rsidR="00FE723E" w:rsidRPr="0096396A" w:rsidRDefault="00FE723E" w:rsidP="00E61C15">
      <w:pPr>
        <w:widowControl w:val="0"/>
        <w:rPr>
          <w:sz w:val="22"/>
          <w:szCs w:val="22"/>
        </w:rPr>
      </w:pPr>
      <w:r w:rsidRPr="0096396A">
        <w:rPr>
          <w:sz w:val="22"/>
          <w:szCs w:val="22"/>
        </w:rPr>
        <w:t>Средства  за набавку у 202</w:t>
      </w:r>
      <w:r>
        <w:rPr>
          <w:sz w:val="22"/>
          <w:szCs w:val="22"/>
        </w:rPr>
        <w:t>2</w:t>
      </w:r>
      <w:r w:rsidRPr="0096396A">
        <w:rPr>
          <w:sz w:val="22"/>
          <w:szCs w:val="22"/>
        </w:rPr>
        <w:t xml:space="preserve">. години износе </w:t>
      </w:r>
      <w:r>
        <w:rPr>
          <w:sz w:val="22"/>
          <w:szCs w:val="22"/>
        </w:rPr>
        <w:t>__________</w:t>
      </w:r>
      <w:r w:rsidRPr="0096396A">
        <w:rPr>
          <w:sz w:val="22"/>
          <w:szCs w:val="22"/>
        </w:rPr>
        <w:t xml:space="preserve"> динара без ПДВ-а, 202</w:t>
      </w:r>
      <w:r>
        <w:rPr>
          <w:sz w:val="22"/>
          <w:szCs w:val="22"/>
        </w:rPr>
        <w:t>3</w:t>
      </w:r>
      <w:r w:rsidRPr="0096396A">
        <w:rPr>
          <w:sz w:val="22"/>
          <w:szCs w:val="22"/>
        </w:rPr>
        <w:t xml:space="preserve">.године  </w:t>
      </w:r>
      <w:r>
        <w:rPr>
          <w:sz w:val="22"/>
          <w:szCs w:val="22"/>
        </w:rPr>
        <w:t>___________ динара без ПДВ-а, 2024.</w:t>
      </w:r>
      <w:r w:rsidRPr="00E61C15">
        <w:rPr>
          <w:sz w:val="22"/>
          <w:szCs w:val="22"/>
        </w:rPr>
        <w:t xml:space="preserve"> </w:t>
      </w:r>
      <w:r w:rsidRPr="0096396A">
        <w:rPr>
          <w:sz w:val="22"/>
          <w:szCs w:val="22"/>
        </w:rPr>
        <w:t>године</w:t>
      </w:r>
      <w:r>
        <w:rPr>
          <w:sz w:val="22"/>
          <w:szCs w:val="22"/>
        </w:rPr>
        <w:t xml:space="preserve"> ____________</w:t>
      </w:r>
      <w:r w:rsidRPr="00E61C15">
        <w:rPr>
          <w:sz w:val="22"/>
          <w:szCs w:val="22"/>
        </w:rPr>
        <w:t xml:space="preserve"> </w:t>
      </w:r>
      <w:r>
        <w:rPr>
          <w:sz w:val="22"/>
          <w:szCs w:val="22"/>
        </w:rPr>
        <w:t>динара без ПДВ-а.</w:t>
      </w:r>
      <w:r w:rsidRPr="00AF5EF9">
        <w:rPr>
          <w:iCs/>
          <w:lang w:val="sr-Cyrl-CS"/>
        </w:rPr>
        <w:t xml:space="preserve"> </w:t>
      </w:r>
      <w:r w:rsidRPr="00D27B55">
        <w:rPr>
          <w:iCs/>
          <w:lang w:val="sr-Cyrl-CS"/>
        </w:rPr>
        <w:t>(*попуњава Корисник услуга)</w:t>
      </w:r>
    </w:p>
    <w:p w:rsidR="00FE723E" w:rsidRPr="00E61C15" w:rsidRDefault="00FE723E" w:rsidP="00D27B55">
      <w:pPr>
        <w:tabs>
          <w:tab w:val="left" w:pos="4678"/>
        </w:tabs>
        <w:suppressAutoHyphens w:val="0"/>
        <w:autoSpaceDE w:val="0"/>
        <w:autoSpaceDN w:val="0"/>
        <w:adjustRightInd w:val="0"/>
        <w:spacing w:line="240" w:lineRule="auto"/>
        <w:jc w:val="both"/>
        <w:rPr>
          <w:iCs/>
          <w:lang/>
        </w:rPr>
      </w:pPr>
    </w:p>
    <w:p w:rsidR="00FE723E" w:rsidRPr="00D27B55" w:rsidRDefault="00FE723E" w:rsidP="00D27B55">
      <w:pPr>
        <w:tabs>
          <w:tab w:val="left" w:pos="4678"/>
        </w:tabs>
        <w:suppressAutoHyphens w:val="0"/>
        <w:autoSpaceDE w:val="0"/>
        <w:autoSpaceDN w:val="0"/>
        <w:adjustRightInd w:val="0"/>
        <w:spacing w:line="240" w:lineRule="auto"/>
        <w:jc w:val="both"/>
        <w:rPr>
          <w:iCs/>
          <w:lang w:val="sr-Cyrl-CS"/>
        </w:rPr>
      </w:pPr>
    </w:p>
    <w:p w:rsidR="00FE723E" w:rsidRPr="00D27B55" w:rsidRDefault="00FE723E" w:rsidP="00D27B55">
      <w:pPr>
        <w:tabs>
          <w:tab w:val="left" w:pos="4678"/>
        </w:tabs>
        <w:suppressAutoHyphens w:val="0"/>
        <w:autoSpaceDE w:val="0"/>
        <w:autoSpaceDN w:val="0"/>
        <w:spacing w:line="240" w:lineRule="auto"/>
        <w:jc w:val="center"/>
        <w:rPr>
          <w:color w:val="auto"/>
          <w:kern w:val="0"/>
          <w:lang w:val="sr-Cyrl-CS" w:eastAsia="en-US"/>
        </w:rPr>
      </w:pPr>
      <w:r w:rsidRPr="00D27B55">
        <w:rPr>
          <w:color w:val="auto"/>
          <w:kern w:val="0"/>
          <w:lang w:val="es-MX" w:eastAsia="en-US"/>
        </w:rPr>
        <w:t xml:space="preserve">Члан </w:t>
      </w:r>
      <w:r w:rsidRPr="00D27B55">
        <w:rPr>
          <w:color w:val="auto"/>
          <w:kern w:val="0"/>
          <w:lang w:val="sr-Cyrl-CS" w:eastAsia="en-US"/>
        </w:rPr>
        <w:t>3.</w:t>
      </w:r>
    </w:p>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r w:rsidRPr="00D27B55">
        <w:rPr>
          <w:color w:val="auto"/>
          <w:kern w:val="0"/>
          <w:lang w:val="sr-Cyrl-CS" w:eastAsia="en-US"/>
        </w:rPr>
        <w:t>Обавезе Пружаоца услуга:</w:t>
      </w:r>
    </w:p>
    <w:p w:rsidR="00FE723E" w:rsidRPr="00D27B55" w:rsidRDefault="00FE723E" w:rsidP="00D27B55">
      <w:pPr>
        <w:pStyle w:val="ListParagraph"/>
        <w:tabs>
          <w:tab w:val="left" w:pos="4678"/>
        </w:tabs>
        <w:spacing w:line="240" w:lineRule="auto"/>
        <w:ind w:left="0"/>
        <w:jc w:val="both"/>
      </w:pPr>
      <w:r w:rsidRPr="00D27B55">
        <w:rPr>
          <w:lang w:val="sr-Cyrl-CS"/>
        </w:rPr>
        <w:t>Фиксна телефонија:</w:t>
      </w:r>
    </w:p>
    <w:p w:rsidR="00FE723E" w:rsidRPr="00D27B55" w:rsidRDefault="00FE723E" w:rsidP="00D27B55">
      <w:pPr>
        <w:pStyle w:val="ListParagraph"/>
        <w:tabs>
          <w:tab w:val="left" w:pos="4678"/>
        </w:tabs>
        <w:spacing w:line="240" w:lineRule="auto"/>
        <w:ind w:left="0"/>
        <w:jc w:val="both"/>
        <w:rPr>
          <w:lang w:val="sr-Cyrl-CS"/>
        </w:rPr>
      </w:pPr>
      <w:r w:rsidRPr="00D27B55">
        <w:rPr>
          <w:lang w:val="sr-Cyrl-CS"/>
        </w:rPr>
        <w:t xml:space="preserve">Фиксну телефонију реализовати преко аналогних телефонских прикључака и то у пословним просторијама Општинске управе општине Неготин. </w:t>
      </w:r>
    </w:p>
    <w:tbl>
      <w:tblPr>
        <w:tblW w:w="8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2"/>
        <w:gridCol w:w="1849"/>
        <w:gridCol w:w="2891"/>
        <w:gridCol w:w="1603"/>
        <w:gridCol w:w="1603"/>
      </w:tblGrid>
      <w:tr w:rsidR="00FE723E" w:rsidRPr="00D27B55" w:rsidTr="00654B39">
        <w:trPr>
          <w:trHeight w:val="80"/>
        </w:trPr>
        <w:tc>
          <w:tcPr>
            <w:tcW w:w="802" w:type="dxa"/>
          </w:tcPr>
          <w:p w:rsidR="00FE723E" w:rsidRPr="00D27B55" w:rsidRDefault="00FE723E" w:rsidP="00D27B55">
            <w:pPr>
              <w:tabs>
                <w:tab w:val="left" w:pos="4678"/>
              </w:tabs>
              <w:jc w:val="center"/>
              <w:rPr>
                <w:lang w:val="sr-Cyrl-CS"/>
              </w:rPr>
            </w:pPr>
            <w:r w:rsidRPr="00D27B55">
              <w:rPr>
                <w:lang w:val="sr-Cyrl-CS"/>
              </w:rPr>
              <w:t>Р.бр.</w:t>
            </w:r>
          </w:p>
        </w:tc>
        <w:tc>
          <w:tcPr>
            <w:tcW w:w="1849" w:type="dxa"/>
          </w:tcPr>
          <w:p w:rsidR="00FE723E" w:rsidRPr="00D27B55" w:rsidRDefault="00FE723E" w:rsidP="00D27B55">
            <w:pPr>
              <w:pStyle w:val="Default"/>
              <w:tabs>
                <w:tab w:val="left" w:pos="4678"/>
              </w:tabs>
              <w:rPr>
                <w:rFonts w:ascii="Times New Roman" w:hAnsi="Times New Roman"/>
                <w:lang w:val="ru-RU"/>
              </w:rPr>
            </w:pPr>
            <w:r w:rsidRPr="00D27B55">
              <w:rPr>
                <w:rFonts w:ascii="Times New Roman" w:hAnsi="Times New Roman"/>
                <w:bCs/>
                <w:lang w:val="ru-RU"/>
              </w:rPr>
              <w:t>Бр</w:t>
            </w:r>
            <w:r w:rsidRPr="00D27B55">
              <w:rPr>
                <w:rFonts w:ascii="Times New Roman" w:hAnsi="Times New Roman"/>
                <w:bCs/>
                <w:lang w:val="sr-Cyrl-CS"/>
              </w:rPr>
              <w:t>ој т</w:t>
            </w:r>
            <w:r w:rsidRPr="00D27B55">
              <w:rPr>
                <w:rFonts w:ascii="Times New Roman" w:hAnsi="Times New Roman"/>
                <w:bCs/>
                <w:lang w:val="ru-RU"/>
              </w:rPr>
              <w:t xml:space="preserve">елефона </w:t>
            </w:r>
          </w:p>
        </w:tc>
        <w:tc>
          <w:tcPr>
            <w:tcW w:w="2891" w:type="dxa"/>
          </w:tcPr>
          <w:p w:rsidR="00FE723E" w:rsidRPr="00D27B55" w:rsidRDefault="00FE723E" w:rsidP="00D27B55">
            <w:pPr>
              <w:pStyle w:val="Default"/>
              <w:tabs>
                <w:tab w:val="left" w:pos="4678"/>
              </w:tabs>
              <w:rPr>
                <w:rFonts w:ascii="Times New Roman" w:hAnsi="Times New Roman"/>
              </w:rPr>
            </w:pPr>
            <w:r w:rsidRPr="00D27B55">
              <w:rPr>
                <w:rFonts w:ascii="Times New Roman" w:hAnsi="Times New Roman"/>
                <w:bCs/>
                <w:lang w:val="ru-RU"/>
              </w:rPr>
              <w:t>Лока</w:t>
            </w:r>
            <w:r w:rsidRPr="00D27B55">
              <w:rPr>
                <w:rFonts w:ascii="Times New Roman" w:hAnsi="Times New Roman"/>
                <w:bCs/>
              </w:rPr>
              <w:t xml:space="preserve">ција-адресе </w:t>
            </w:r>
          </w:p>
        </w:tc>
        <w:tc>
          <w:tcPr>
            <w:tcW w:w="1603" w:type="dxa"/>
          </w:tcPr>
          <w:p w:rsidR="00FE723E" w:rsidRPr="00D27B55" w:rsidRDefault="00FE723E" w:rsidP="00D27B55">
            <w:pPr>
              <w:pStyle w:val="Default"/>
              <w:tabs>
                <w:tab w:val="left" w:pos="4678"/>
              </w:tabs>
              <w:rPr>
                <w:rFonts w:ascii="Times New Roman" w:hAnsi="Times New Roman"/>
                <w:bCs/>
                <w:lang w:val="sr-Cyrl-CS"/>
              </w:rPr>
            </w:pPr>
            <w:r w:rsidRPr="00D27B55">
              <w:rPr>
                <w:rFonts w:ascii="Times New Roman" w:hAnsi="Times New Roman"/>
                <w:bCs/>
                <w:lang w:val="sr-Cyrl-CS"/>
              </w:rPr>
              <w:t>Врста прикључка</w:t>
            </w:r>
          </w:p>
        </w:tc>
        <w:tc>
          <w:tcPr>
            <w:tcW w:w="1603" w:type="dxa"/>
          </w:tcPr>
          <w:p w:rsidR="00FE723E" w:rsidRPr="00D27B55" w:rsidRDefault="00FE723E" w:rsidP="00D27B55">
            <w:pPr>
              <w:pStyle w:val="Default"/>
              <w:tabs>
                <w:tab w:val="left" w:pos="4678"/>
              </w:tabs>
              <w:rPr>
                <w:rFonts w:ascii="Times New Roman" w:hAnsi="Times New Roman"/>
                <w:bCs/>
                <w:lang w:val="ru-RU"/>
              </w:rPr>
            </w:pPr>
            <w:r w:rsidRPr="00D27B55">
              <w:rPr>
                <w:rFonts w:ascii="Times New Roman" w:hAnsi="Times New Roman"/>
                <w:bCs/>
                <w:lang w:val="ru-RU"/>
              </w:rPr>
              <w:t>Врста везе</w:t>
            </w:r>
          </w:p>
        </w:tc>
      </w:tr>
      <w:tr w:rsidR="00FE723E" w:rsidRPr="00D27B55" w:rsidTr="00654B39">
        <w:tc>
          <w:tcPr>
            <w:tcW w:w="802" w:type="dxa"/>
          </w:tcPr>
          <w:p w:rsidR="00FE723E" w:rsidRPr="00D27B55" w:rsidRDefault="00FE723E" w:rsidP="00D27B55">
            <w:pPr>
              <w:tabs>
                <w:tab w:val="left" w:pos="4678"/>
              </w:tabs>
              <w:jc w:val="center"/>
            </w:pPr>
            <w:r w:rsidRPr="00D27B55">
              <w:t>1.</w:t>
            </w:r>
          </w:p>
        </w:tc>
        <w:tc>
          <w:tcPr>
            <w:tcW w:w="1849" w:type="dxa"/>
          </w:tcPr>
          <w:p w:rsidR="00FE723E" w:rsidRPr="00D27B55" w:rsidRDefault="00FE723E" w:rsidP="00D27B55">
            <w:pPr>
              <w:tabs>
                <w:tab w:val="left" w:pos="4678"/>
              </w:tabs>
              <w:jc w:val="both"/>
              <w:rPr>
                <w:lang w:val="sr-Cyrl-CS"/>
              </w:rPr>
            </w:pPr>
            <w:r w:rsidRPr="00D27B55">
              <w:rPr>
                <w:lang w:val="sr-Cyrl-CS"/>
              </w:rPr>
              <w:t>019/541-386</w:t>
            </w:r>
          </w:p>
        </w:tc>
        <w:tc>
          <w:tcPr>
            <w:tcW w:w="2891" w:type="dxa"/>
          </w:tcPr>
          <w:p w:rsidR="00FE723E" w:rsidRPr="00D27B55" w:rsidRDefault="00FE723E" w:rsidP="00D27B55">
            <w:pPr>
              <w:tabs>
                <w:tab w:val="left" w:pos="4678"/>
              </w:tabs>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w:t>
            </w:r>
            <w:r w:rsidRPr="00D27B55">
              <w:t>.</w:t>
            </w:r>
          </w:p>
        </w:tc>
        <w:tc>
          <w:tcPr>
            <w:tcW w:w="1849" w:type="dxa"/>
          </w:tcPr>
          <w:p w:rsidR="00FE723E" w:rsidRPr="00D27B55" w:rsidRDefault="00FE723E" w:rsidP="00D27B55">
            <w:pPr>
              <w:tabs>
                <w:tab w:val="left" w:pos="4678"/>
              </w:tabs>
              <w:jc w:val="both"/>
            </w:pPr>
            <w:r w:rsidRPr="00D27B55">
              <w:rPr>
                <w:lang w:val="sr-Cyrl-CS"/>
              </w:rPr>
              <w:t>019/541-526</w:t>
            </w:r>
            <w:r w:rsidRPr="00D27B55">
              <w:t xml:space="preserve"> </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3</w:t>
            </w:r>
            <w:r w:rsidRPr="00D27B55">
              <w:t>.</w:t>
            </w:r>
          </w:p>
        </w:tc>
        <w:tc>
          <w:tcPr>
            <w:tcW w:w="1849" w:type="dxa"/>
          </w:tcPr>
          <w:p w:rsidR="00FE723E" w:rsidRPr="00D27B55" w:rsidRDefault="00FE723E" w:rsidP="00D27B55">
            <w:pPr>
              <w:tabs>
                <w:tab w:val="left" w:pos="4678"/>
              </w:tabs>
              <w:jc w:val="both"/>
            </w:pPr>
            <w:r w:rsidRPr="00D27B55">
              <w:rPr>
                <w:lang w:val="sr-Cyrl-CS"/>
              </w:rPr>
              <w:t>019/542-014</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4</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019/542-024</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5</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019/543-024</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6</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019/543-559</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7</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019/544-000</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rPr>
                <w:lang w:val="sr-Latn-CS"/>
              </w:rPr>
            </w:pPr>
            <w:r w:rsidRPr="00D27B55">
              <w:rPr>
                <w:lang w:val="sr-Latn-CS"/>
              </w:rPr>
              <w:t>8.</w:t>
            </w:r>
          </w:p>
        </w:tc>
        <w:tc>
          <w:tcPr>
            <w:tcW w:w="1849" w:type="dxa"/>
          </w:tcPr>
          <w:p w:rsidR="00FE723E" w:rsidRPr="00D27B55" w:rsidRDefault="00FE723E" w:rsidP="00D27B55">
            <w:pPr>
              <w:tabs>
                <w:tab w:val="left" w:pos="4678"/>
              </w:tabs>
              <w:jc w:val="both"/>
              <w:rPr>
                <w:lang w:val="sr-Cyrl-CS"/>
              </w:rPr>
            </w:pPr>
            <w:r w:rsidRPr="00D27B55">
              <w:rPr>
                <w:lang w:val="sr-Cyrl-CS"/>
              </w:rPr>
              <w:t>019/544-025</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Latn-CS"/>
              </w:rPr>
              <w:t>9</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019/544-042</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Latn-CS"/>
              </w:rPr>
              <w:t>10</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019/544-068</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t>1</w:t>
            </w:r>
            <w:r w:rsidRPr="00D27B55">
              <w:rPr>
                <w:lang w:val="sr-Latn-CS"/>
              </w:rPr>
              <w:t>1</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019/544-083</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t>1</w:t>
            </w:r>
            <w:r w:rsidRPr="00D27B55">
              <w:rPr>
                <w:lang w:val="sr-Latn-CS"/>
              </w:rPr>
              <w:t>2</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019/544-171</w:t>
            </w:r>
          </w:p>
        </w:tc>
        <w:tc>
          <w:tcPr>
            <w:tcW w:w="2891" w:type="dxa"/>
          </w:tcPr>
          <w:p w:rsidR="00FE723E" w:rsidRPr="00D27B55" w:rsidRDefault="00FE723E" w:rsidP="00D27B55">
            <w:pPr>
              <w:tabs>
                <w:tab w:val="left" w:pos="4678"/>
              </w:tabs>
            </w:pPr>
            <w:r w:rsidRPr="00D27B55">
              <w:rPr>
                <w:lang w:val="sr-Cyrl-CS"/>
              </w:rPr>
              <w:t>Трг Стевана Мокрањца 1</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t>1</w:t>
            </w:r>
            <w:r w:rsidRPr="00D27B55">
              <w:rPr>
                <w:lang w:val="sr-Latn-CS"/>
              </w:rPr>
              <w:t>3</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019/544-189</w:t>
            </w:r>
          </w:p>
        </w:tc>
        <w:tc>
          <w:tcPr>
            <w:tcW w:w="2891" w:type="dxa"/>
          </w:tcPr>
          <w:p w:rsidR="00FE723E" w:rsidRPr="00D27B55" w:rsidRDefault="00FE723E" w:rsidP="00D27B55">
            <w:pPr>
              <w:tabs>
                <w:tab w:val="left" w:pos="4678"/>
              </w:tabs>
            </w:pPr>
            <w:r w:rsidRPr="00D27B55">
              <w:rPr>
                <w:lang w:val="sr-Cyrl-CS"/>
              </w:rPr>
              <w:t>Трг Стевана Мокрањца 1</w:t>
            </w:r>
          </w:p>
          <w:p w:rsidR="00FE723E" w:rsidRPr="00D27B55" w:rsidRDefault="00FE723E" w:rsidP="00D27B55">
            <w:pPr>
              <w:tabs>
                <w:tab w:val="left" w:pos="4678"/>
              </w:tabs>
            </w:pPr>
          </w:p>
          <w:p w:rsidR="00FE723E" w:rsidRPr="00D27B55" w:rsidRDefault="00FE723E" w:rsidP="00D27B55">
            <w:pPr>
              <w:tabs>
                <w:tab w:val="left" w:pos="4678"/>
              </w:tabs>
            </w:pP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t>1</w:t>
            </w:r>
            <w:r w:rsidRPr="00D27B55">
              <w:rPr>
                <w:lang w:val="sr-Latn-CS"/>
              </w:rPr>
              <w:t>4</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019/544-554</w:t>
            </w:r>
          </w:p>
        </w:tc>
        <w:tc>
          <w:tcPr>
            <w:tcW w:w="2891" w:type="dxa"/>
          </w:tcPr>
          <w:p w:rsidR="00FE723E" w:rsidRPr="00D27B55" w:rsidRDefault="00FE723E" w:rsidP="00D27B55">
            <w:pPr>
              <w:tabs>
                <w:tab w:val="left" w:pos="4678"/>
              </w:tabs>
              <w:rPr>
                <w:color w:val="auto"/>
              </w:rPr>
            </w:pPr>
            <w:r w:rsidRPr="00D27B55">
              <w:rPr>
                <w:color w:val="auto"/>
                <w:lang w:val="sr-Cyrl-CS"/>
              </w:rPr>
              <w:t>Кнеза Михајла 12</w:t>
            </w:r>
          </w:p>
        </w:tc>
        <w:tc>
          <w:tcPr>
            <w:tcW w:w="1603" w:type="dxa"/>
          </w:tcPr>
          <w:p w:rsidR="00FE723E" w:rsidRPr="00D27B55" w:rsidRDefault="00FE723E" w:rsidP="00D27B55">
            <w:pPr>
              <w:tabs>
                <w:tab w:val="left" w:pos="4678"/>
              </w:tabs>
              <w:rPr>
                <w:color w:val="FF0000"/>
                <w:lang w:val="sr-Cyrl-CS"/>
              </w:rPr>
            </w:pPr>
            <w:r w:rsidRPr="00D27B55">
              <w:t>POTS</w:t>
            </w:r>
          </w:p>
        </w:tc>
        <w:tc>
          <w:tcPr>
            <w:tcW w:w="1603" w:type="dxa"/>
          </w:tcPr>
          <w:p w:rsidR="00FE723E" w:rsidRPr="00D27B55" w:rsidRDefault="00FE723E" w:rsidP="00D27B55">
            <w:pPr>
              <w:tabs>
                <w:tab w:val="left" w:pos="4678"/>
              </w:tabs>
              <w:rPr>
                <w:color w:val="FF0000"/>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w:t>
            </w:r>
            <w:r w:rsidRPr="00D27B55">
              <w:rPr>
                <w:lang w:val="sr-Latn-CS"/>
              </w:rPr>
              <w:t>5</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019/546-001</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w:t>
            </w:r>
            <w:r w:rsidRPr="00D27B55">
              <w:rPr>
                <w:lang w:val="sr-Latn-CS"/>
              </w:rPr>
              <w:t>6</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019/541-411</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w:t>
            </w:r>
            <w:r w:rsidRPr="00D27B55">
              <w:rPr>
                <w:lang w:val="sr-Latn-CS"/>
              </w:rPr>
              <w:t>7</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019/547-580</w:t>
            </w:r>
          </w:p>
        </w:tc>
        <w:tc>
          <w:tcPr>
            <w:tcW w:w="2891" w:type="dxa"/>
          </w:tcPr>
          <w:p w:rsidR="00FE723E" w:rsidRPr="00D27B55" w:rsidRDefault="00FE723E" w:rsidP="00D27B55">
            <w:pPr>
              <w:tabs>
                <w:tab w:val="left" w:pos="4678"/>
              </w:tabs>
              <w:jc w:val="both"/>
              <w:rPr>
                <w:color w:val="auto"/>
                <w:lang w:val="sr-Cyrl-CS"/>
              </w:rPr>
            </w:pPr>
            <w:r w:rsidRPr="00D27B55">
              <w:rPr>
                <w:color w:val="auto"/>
                <w:lang w:val="sr-Cyrl-CS"/>
              </w:rPr>
              <w:t>Станка Пауновића 1а</w:t>
            </w:r>
          </w:p>
        </w:tc>
        <w:tc>
          <w:tcPr>
            <w:tcW w:w="1603" w:type="dxa"/>
          </w:tcPr>
          <w:p w:rsidR="00FE723E" w:rsidRPr="00D27B55" w:rsidRDefault="00FE723E" w:rsidP="00D27B55">
            <w:pPr>
              <w:tabs>
                <w:tab w:val="left" w:pos="4678"/>
              </w:tabs>
              <w:jc w:val="both"/>
              <w:rPr>
                <w:color w:val="FF0000"/>
                <w:lang w:val="sr-Cyrl-CS"/>
              </w:rPr>
            </w:pPr>
            <w:r w:rsidRPr="00D27B55">
              <w:t>POTS</w:t>
            </w:r>
          </w:p>
        </w:tc>
        <w:tc>
          <w:tcPr>
            <w:tcW w:w="1603" w:type="dxa"/>
          </w:tcPr>
          <w:p w:rsidR="00FE723E" w:rsidRPr="00D27B55" w:rsidRDefault="00FE723E" w:rsidP="00D27B55">
            <w:pPr>
              <w:tabs>
                <w:tab w:val="left" w:pos="4678"/>
              </w:tabs>
              <w:jc w:val="both"/>
              <w:rPr>
                <w:color w:val="FF0000"/>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w:t>
            </w:r>
            <w:r w:rsidRPr="00D27B55">
              <w:rPr>
                <w:lang w:val="sr-Latn-CS"/>
              </w:rPr>
              <w:t>8</w:t>
            </w:r>
            <w:r w:rsidRPr="00D27B55">
              <w:t>.</w:t>
            </w:r>
          </w:p>
        </w:tc>
        <w:tc>
          <w:tcPr>
            <w:tcW w:w="1849" w:type="dxa"/>
          </w:tcPr>
          <w:p w:rsidR="00FE723E" w:rsidRPr="00D27B55" w:rsidRDefault="00FE723E" w:rsidP="00D27B55">
            <w:pPr>
              <w:tabs>
                <w:tab w:val="left" w:pos="4678"/>
              </w:tabs>
              <w:jc w:val="both"/>
            </w:pPr>
            <w:r w:rsidRPr="00D27B55">
              <w:rPr>
                <w:lang w:val="sr-Cyrl-CS"/>
              </w:rPr>
              <w:t>019/547-060</w:t>
            </w:r>
            <w:r w:rsidRPr="00D27B55">
              <w:t xml:space="preserve"> </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w:t>
            </w:r>
            <w:r w:rsidRPr="00D27B55">
              <w:rPr>
                <w:lang w:val="sr-Latn-CS"/>
              </w:rPr>
              <w:t>9</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019/548-487</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Latn-CS"/>
              </w:rPr>
              <w:t>20</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019/548-581</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t>2</w:t>
            </w:r>
            <w:r w:rsidRPr="00D27B55">
              <w:rPr>
                <w:lang w:val="sr-Latn-CS"/>
              </w:rPr>
              <w:t>1</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019/548-781</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w:t>
            </w:r>
            <w:r w:rsidRPr="00D27B55">
              <w:rPr>
                <w:lang w:val="sr-Latn-CS"/>
              </w:rPr>
              <w:t>2</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019/549-689</w:t>
            </w:r>
          </w:p>
        </w:tc>
        <w:tc>
          <w:tcPr>
            <w:tcW w:w="2891" w:type="dxa"/>
          </w:tcPr>
          <w:p w:rsidR="00FE723E" w:rsidRPr="00D27B55" w:rsidRDefault="00FE723E" w:rsidP="00D27B55">
            <w:pPr>
              <w:tabs>
                <w:tab w:val="left" w:pos="4678"/>
              </w:tabs>
              <w:jc w:val="both"/>
              <w:rPr>
                <w:color w:val="auto"/>
                <w:lang w:val="sr-Cyrl-CS"/>
              </w:rPr>
            </w:pPr>
            <w:r w:rsidRPr="00D27B55">
              <w:rPr>
                <w:color w:val="auto"/>
                <w:lang w:val="sr-Cyrl-CS"/>
              </w:rPr>
              <w:t>ЈНА 10</w:t>
            </w:r>
          </w:p>
        </w:tc>
        <w:tc>
          <w:tcPr>
            <w:tcW w:w="1603" w:type="dxa"/>
          </w:tcPr>
          <w:p w:rsidR="00FE723E" w:rsidRPr="00D27B55" w:rsidRDefault="00FE723E" w:rsidP="00D27B55">
            <w:pPr>
              <w:tabs>
                <w:tab w:val="left" w:pos="4678"/>
              </w:tabs>
              <w:jc w:val="both"/>
              <w:rPr>
                <w:color w:val="FF0000"/>
                <w:lang w:val="sr-Cyrl-CS"/>
              </w:rPr>
            </w:pPr>
            <w:r w:rsidRPr="00D27B55">
              <w:t>POTS</w:t>
            </w:r>
          </w:p>
        </w:tc>
        <w:tc>
          <w:tcPr>
            <w:tcW w:w="1603" w:type="dxa"/>
          </w:tcPr>
          <w:p w:rsidR="00FE723E" w:rsidRPr="00D27B55" w:rsidRDefault="00FE723E" w:rsidP="00D27B55">
            <w:pPr>
              <w:tabs>
                <w:tab w:val="left" w:pos="4678"/>
              </w:tabs>
              <w:jc w:val="both"/>
              <w:rPr>
                <w:color w:val="FF0000"/>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w:t>
            </w:r>
            <w:r w:rsidRPr="00D27B55">
              <w:rPr>
                <w:lang w:val="sr-Latn-CS"/>
              </w:rPr>
              <w:t>3</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019/548-335</w:t>
            </w:r>
          </w:p>
        </w:tc>
        <w:tc>
          <w:tcPr>
            <w:tcW w:w="2891" w:type="dxa"/>
          </w:tcPr>
          <w:p w:rsidR="00FE723E" w:rsidRPr="00D27B55" w:rsidRDefault="00FE723E" w:rsidP="00D27B55">
            <w:pPr>
              <w:tabs>
                <w:tab w:val="left" w:pos="4678"/>
              </w:tabs>
              <w:jc w:val="both"/>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w:t>
            </w:r>
            <w:r w:rsidRPr="00D27B55">
              <w:rPr>
                <w:lang w:val="sr-Latn-CS"/>
              </w:rPr>
              <w:t>4</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019/549-746</w:t>
            </w:r>
          </w:p>
        </w:tc>
        <w:tc>
          <w:tcPr>
            <w:tcW w:w="2891" w:type="dxa"/>
          </w:tcPr>
          <w:p w:rsidR="00FE723E" w:rsidRPr="00D27B55" w:rsidRDefault="00FE723E" w:rsidP="00D27B55">
            <w:pPr>
              <w:tabs>
                <w:tab w:val="left" w:pos="4678"/>
              </w:tabs>
              <w:jc w:val="both"/>
              <w:rPr>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rPr>
                <w:lang w:val="sr-Cyrl-CS"/>
              </w:rPr>
            </w:pPr>
            <w:r w:rsidRPr="00D27B55">
              <w:rPr>
                <w:lang w:val="sr-Cyrl-CS"/>
              </w:rPr>
              <w:t xml:space="preserve">25. </w:t>
            </w:r>
          </w:p>
        </w:tc>
        <w:tc>
          <w:tcPr>
            <w:tcW w:w="1849" w:type="dxa"/>
          </w:tcPr>
          <w:p w:rsidR="00FE723E" w:rsidRPr="00D27B55" w:rsidRDefault="00FE723E" w:rsidP="00D27B55">
            <w:pPr>
              <w:tabs>
                <w:tab w:val="left" w:pos="4678"/>
              </w:tabs>
              <w:jc w:val="both"/>
              <w:rPr>
                <w:lang w:val="sr-Cyrl-CS"/>
              </w:rPr>
            </w:pPr>
            <w:r w:rsidRPr="00D27B55">
              <w:rPr>
                <w:lang w:val="sr-Cyrl-CS"/>
              </w:rPr>
              <w:t>019/541-698</w:t>
            </w:r>
          </w:p>
        </w:tc>
        <w:tc>
          <w:tcPr>
            <w:tcW w:w="2891" w:type="dxa"/>
          </w:tcPr>
          <w:p w:rsidR="00FE723E" w:rsidRPr="00D27B55" w:rsidRDefault="00FE723E" w:rsidP="00D27B55">
            <w:pPr>
              <w:tabs>
                <w:tab w:val="left" w:pos="4678"/>
              </w:tabs>
              <w:jc w:val="both"/>
              <w:rPr>
                <w:lang w:val="sr-Cyrl-CS"/>
              </w:rPr>
            </w:pPr>
            <w:r w:rsidRPr="00D27B55">
              <w:rPr>
                <w:color w:val="auto"/>
                <w:lang w:val="sr-Cyrl-CS"/>
              </w:rPr>
              <w:t>Станка Пауновића 1а</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rPr>
                <w:lang w:val="sr-Cyrl-CS"/>
              </w:rPr>
            </w:pPr>
            <w:r w:rsidRPr="00D27B55">
              <w:rPr>
                <w:lang w:val="sr-Cyrl-CS"/>
              </w:rPr>
              <w:t>26.</w:t>
            </w:r>
          </w:p>
        </w:tc>
        <w:tc>
          <w:tcPr>
            <w:tcW w:w="1849" w:type="dxa"/>
          </w:tcPr>
          <w:p w:rsidR="00FE723E" w:rsidRPr="00D27B55" w:rsidRDefault="00FE723E" w:rsidP="00D27B55">
            <w:pPr>
              <w:tabs>
                <w:tab w:val="left" w:pos="4678"/>
              </w:tabs>
              <w:jc w:val="both"/>
              <w:rPr>
                <w:lang w:val="sr-Cyrl-CS"/>
              </w:rPr>
            </w:pPr>
            <w:r w:rsidRPr="00D27B55">
              <w:rPr>
                <w:lang w:val="sr-Cyrl-CS"/>
              </w:rPr>
              <w:t>019/545-481</w:t>
            </w:r>
          </w:p>
        </w:tc>
        <w:tc>
          <w:tcPr>
            <w:tcW w:w="2891" w:type="dxa"/>
          </w:tcPr>
          <w:p w:rsidR="00FE723E" w:rsidRPr="00D27B55" w:rsidRDefault="00FE723E" w:rsidP="00D27B55">
            <w:pPr>
              <w:tabs>
                <w:tab w:val="left" w:pos="4678"/>
              </w:tabs>
              <w:jc w:val="both"/>
              <w:rPr>
                <w:lang w:val="sr-Cyrl-CS"/>
              </w:rPr>
            </w:pPr>
            <w:r w:rsidRPr="00D27B55">
              <w:rPr>
                <w:color w:val="auto"/>
                <w:lang w:val="sr-Cyrl-CS"/>
              </w:rPr>
              <w:t>Станка Пауновића 1а</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rPr>
                <w:lang w:val="sr-Cyrl-CS"/>
              </w:rPr>
            </w:pPr>
            <w:r w:rsidRPr="00D27B55">
              <w:rPr>
                <w:lang w:val="sr-Cyrl-CS"/>
              </w:rPr>
              <w:t>27.</w:t>
            </w:r>
          </w:p>
        </w:tc>
        <w:tc>
          <w:tcPr>
            <w:tcW w:w="1849" w:type="dxa"/>
          </w:tcPr>
          <w:p w:rsidR="00FE723E" w:rsidRPr="00D27B55" w:rsidRDefault="00FE723E" w:rsidP="00D27B55">
            <w:pPr>
              <w:tabs>
                <w:tab w:val="left" w:pos="4678"/>
              </w:tabs>
              <w:jc w:val="both"/>
              <w:rPr>
                <w:lang w:val="sr-Cyrl-CS"/>
              </w:rPr>
            </w:pPr>
            <w:r w:rsidRPr="00D27B55">
              <w:rPr>
                <w:lang w:val="sr-Cyrl-CS"/>
              </w:rPr>
              <w:t>019/541-069</w:t>
            </w:r>
          </w:p>
        </w:tc>
        <w:tc>
          <w:tcPr>
            <w:tcW w:w="2891" w:type="dxa"/>
          </w:tcPr>
          <w:p w:rsidR="00FE723E" w:rsidRPr="00D27B55" w:rsidRDefault="00FE723E" w:rsidP="00D27B55">
            <w:pPr>
              <w:tabs>
                <w:tab w:val="left" w:pos="4678"/>
              </w:tabs>
              <w:jc w:val="both"/>
              <w:rPr>
                <w:color w:val="auto"/>
                <w:lang w:val="sr-Cyrl-CS"/>
              </w:rPr>
            </w:pPr>
            <w:r w:rsidRPr="00D27B55">
              <w:rPr>
                <w:lang w:val="sr-Cyrl-CS"/>
              </w:rPr>
              <w:t>Трг Стевана Мокрањца 1</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rPr>
                <w:lang w:val="sr-Cyrl-CS"/>
              </w:rPr>
            </w:pPr>
          </w:p>
        </w:tc>
        <w:tc>
          <w:tcPr>
            <w:tcW w:w="1849" w:type="dxa"/>
          </w:tcPr>
          <w:p w:rsidR="00FE723E" w:rsidRPr="00D27B55" w:rsidRDefault="00FE723E" w:rsidP="00D27B55">
            <w:pPr>
              <w:tabs>
                <w:tab w:val="left" w:pos="4678"/>
              </w:tabs>
              <w:jc w:val="both"/>
              <w:rPr>
                <w:lang w:val="sr-Cyrl-CS"/>
              </w:rPr>
            </w:pPr>
          </w:p>
        </w:tc>
        <w:tc>
          <w:tcPr>
            <w:tcW w:w="2891" w:type="dxa"/>
          </w:tcPr>
          <w:p w:rsidR="00FE723E" w:rsidRPr="00D27B55" w:rsidRDefault="00FE723E" w:rsidP="00D27B55">
            <w:pPr>
              <w:tabs>
                <w:tab w:val="left" w:pos="4678"/>
              </w:tabs>
              <w:jc w:val="both"/>
              <w:rPr>
                <w:lang w:val="sr-Cyrl-CS"/>
              </w:rPr>
            </w:pPr>
            <w:r w:rsidRPr="00D27B55">
              <w:rPr>
                <w:lang w:val="sr-Cyrl-CS"/>
              </w:rPr>
              <w:t>Месне канцеларије</w:t>
            </w:r>
          </w:p>
        </w:tc>
        <w:tc>
          <w:tcPr>
            <w:tcW w:w="1603" w:type="dxa"/>
          </w:tcPr>
          <w:p w:rsidR="00FE723E" w:rsidRPr="00D27B55" w:rsidRDefault="00FE723E" w:rsidP="00D27B55">
            <w:pPr>
              <w:tabs>
                <w:tab w:val="left" w:pos="4678"/>
              </w:tabs>
              <w:jc w:val="both"/>
              <w:rPr>
                <w:lang w:val="sr-Cyrl-CS"/>
              </w:rPr>
            </w:pPr>
          </w:p>
        </w:tc>
        <w:tc>
          <w:tcPr>
            <w:tcW w:w="1603" w:type="dxa"/>
          </w:tcPr>
          <w:p w:rsidR="00FE723E" w:rsidRPr="00D27B55" w:rsidRDefault="00FE723E" w:rsidP="00D27B55">
            <w:pPr>
              <w:tabs>
                <w:tab w:val="left" w:pos="4678"/>
              </w:tabs>
              <w:jc w:val="both"/>
              <w:rPr>
                <w:lang w:val="sr-Cyrl-CS"/>
              </w:rPr>
            </w:pPr>
          </w:p>
        </w:tc>
      </w:tr>
      <w:tr w:rsidR="00FE723E" w:rsidRPr="00D27B55" w:rsidTr="00654B39">
        <w:tc>
          <w:tcPr>
            <w:tcW w:w="802" w:type="dxa"/>
          </w:tcPr>
          <w:p w:rsidR="00FE723E" w:rsidRPr="00D27B55" w:rsidRDefault="00FE723E" w:rsidP="00D27B55">
            <w:pPr>
              <w:tabs>
                <w:tab w:val="left" w:pos="4678"/>
              </w:tabs>
              <w:jc w:val="center"/>
              <w:rPr>
                <w:color w:val="auto"/>
              </w:rPr>
            </w:pPr>
            <w:r w:rsidRPr="00D27B55">
              <w:rPr>
                <w:color w:val="auto"/>
                <w:lang w:val="sr-Cyrl-CS"/>
              </w:rPr>
              <w:t>1</w:t>
            </w:r>
            <w:r w:rsidRPr="00D27B55">
              <w:rPr>
                <w:color w:val="auto"/>
              </w:rPr>
              <w:t>.</w:t>
            </w:r>
          </w:p>
        </w:tc>
        <w:tc>
          <w:tcPr>
            <w:tcW w:w="1849" w:type="dxa"/>
          </w:tcPr>
          <w:p w:rsidR="00FE723E" w:rsidRPr="00D27B55" w:rsidRDefault="00FE723E" w:rsidP="00D27B55">
            <w:pPr>
              <w:tabs>
                <w:tab w:val="left" w:pos="4678"/>
              </w:tabs>
              <w:jc w:val="both"/>
              <w:rPr>
                <w:lang w:val="sr-Cyrl-CS"/>
              </w:rPr>
            </w:pPr>
            <w:r w:rsidRPr="00D27B55">
              <w:rPr>
                <w:lang w:val="sr-Cyrl-CS"/>
              </w:rPr>
              <w:t>019/553-684</w:t>
            </w:r>
          </w:p>
        </w:tc>
        <w:tc>
          <w:tcPr>
            <w:tcW w:w="2891" w:type="dxa"/>
          </w:tcPr>
          <w:p w:rsidR="00FE723E" w:rsidRPr="00D27B55" w:rsidRDefault="00FE723E" w:rsidP="00D27B55">
            <w:pPr>
              <w:tabs>
                <w:tab w:val="left" w:pos="4678"/>
              </w:tabs>
              <w:jc w:val="both"/>
              <w:rPr>
                <w:lang w:val="sr-Cyrl-CS"/>
              </w:rPr>
            </w:pPr>
            <w:r w:rsidRPr="00D27B55">
              <w:rPr>
                <w:lang w:val="sr-Cyrl-CS"/>
              </w:rPr>
              <w:t>Село Александровац</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w:t>
            </w:r>
            <w:r w:rsidRPr="00D27B55">
              <w:t>.</w:t>
            </w:r>
          </w:p>
        </w:tc>
        <w:tc>
          <w:tcPr>
            <w:tcW w:w="1849" w:type="dxa"/>
          </w:tcPr>
          <w:p w:rsidR="00FE723E" w:rsidRPr="00D27B55" w:rsidRDefault="00FE723E" w:rsidP="00D27B55">
            <w:pPr>
              <w:tabs>
                <w:tab w:val="left" w:pos="4678"/>
              </w:tabs>
              <w:jc w:val="both"/>
            </w:pPr>
            <w:r w:rsidRPr="00D27B55">
              <w:rPr>
                <w:lang w:val="sr-Cyrl-CS"/>
              </w:rPr>
              <w:t>019/530-702</w:t>
            </w:r>
            <w:r w:rsidRPr="00D27B55">
              <w:t xml:space="preserve"> </w:t>
            </w:r>
          </w:p>
        </w:tc>
        <w:tc>
          <w:tcPr>
            <w:tcW w:w="2891" w:type="dxa"/>
          </w:tcPr>
          <w:p w:rsidR="00FE723E" w:rsidRPr="00D27B55" w:rsidRDefault="00FE723E" w:rsidP="00D27B55">
            <w:pPr>
              <w:tabs>
                <w:tab w:val="left" w:pos="4678"/>
              </w:tabs>
              <w:jc w:val="both"/>
              <w:rPr>
                <w:lang w:val="sr-Cyrl-CS"/>
              </w:rPr>
            </w:pPr>
            <w:r w:rsidRPr="00D27B55">
              <w:rPr>
                <w:lang w:val="sr-Cyrl-CS"/>
              </w:rPr>
              <w:t>Село Браћевац</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3</w:t>
            </w:r>
            <w:r w:rsidRPr="00D27B55">
              <w:t>.</w:t>
            </w:r>
          </w:p>
        </w:tc>
        <w:tc>
          <w:tcPr>
            <w:tcW w:w="1849" w:type="dxa"/>
          </w:tcPr>
          <w:p w:rsidR="00FE723E" w:rsidRPr="00D27B55" w:rsidRDefault="00FE723E" w:rsidP="00D27B55">
            <w:pPr>
              <w:tabs>
                <w:tab w:val="left" w:pos="4678"/>
              </w:tabs>
              <w:jc w:val="both"/>
            </w:pPr>
            <w:r w:rsidRPr="00D27B55">
              <w:rPr>
                <w:lang w:val="sr-Cyrl-CS"/>
              </w:rPr>
              <w:t>019/553-403</w:t>
            </w:r>
            <w:r w:rsidRPr="00D27B55">
              <w:t xml:space="preserve"> </w:t>
            </w:r>
          </w:p>
        </w:tc>
        <w:tc>
          <w:tcPr>
            <w:tcW w:w="2891" w:type="dxa"/>
          </w:tcPr>
          <w:p w:rsidR="00FE723E" w:rsidRPr="00D27B55" w:rsidRDefault="00FE723E" w:rsidP="00D27B55">
            <w:pPr>
              <w:tabs>
                <w:tab w:val="left" w:pos="4678"/>
              </w:tabs>
              <w:jc w:val="both"/>
              <w:rPr>
                <w:lang w:val="sr-Cyrl-CS"/>
              </w:rPr>
            </w:pPr>
            <w:r w:rsidRPr="00D27B55">
              <w:rPr>
                <w:lang w:val="sr-Cyrl-CS"/>
              </w:rPr>
              <w:t>Село Брестовац</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4</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019/550-223</w:t>
            </w:r>
          </w:p>
        </w:tc>
        <w:tc>
          <w:tcPr>
            <w:tcW w:w="2891" w:type="dxa"/>
          </w:tcPr>
          <w:p w:rsidR="00FE723E" w:rsidRPr="00D27B55" w:rsidRDefault="00FE723E" w:rsidP="00D27B55">
            <w:pPr>
              <w:tabs>
                <w:tab w:val="left" w:pos="4678"/>
              </w:tabs>
              <w:jc w:val="both"/>
              <w:rPr>
                <w:lang w:val="sr-Cyrl-CS"/>
              </w:rPr>
            </w:pPr>
            <w:r w:rsidRPr="00D27B55">
              <w:rPr>
                <w:lang w:val="sr-Cyrl-CS"/>
              </w:rPr>
              <w:t>Село Буковче</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5</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019/532-032</w:t>
            </w:r>
          </w:p>
        </w:tc>
        <w:tc>
          <w:tcPr>
            <w:tcW w:w="2891" w:type="dxa"/>
          </w:tcPr>
          <w:p w:rsidR="00FE723E" w:rsidRPr="00D27B55" w:rsidRDefault="00FE723E" w:rsidP="00D27B55">
            <w:pPr>
              <w:tabs>
                <w:tab w:val="left" w:pos="4678"/>
              </w:tabs>
              <w:jc w:val="both"/>
            </w:pPr>
            <w:r w:rsidRPr="00D27B55">
              <w:rPr>
                <w:lang w:val="sr-Cyrl-CS"/>
              </w:rPr>
              <w:t>Село Вељково</w:t>
            </w:r>
          </w:p>
          <w:p w:rsidR="00FE723E" w:rsidRPr="00D27B55" w:rsidRDefault="00FE723E" w:rsidP="00D27B55">
            <w:pPr>
              <w:tabs>
                <w:tab w:val="left" w:pos="4678"/>
              </w:tabs>
              <w:jc w:val="both"/>
            </w:pP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6</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019/552-100</w:t>
            </w:r>
          </w:p>
        </w:tc>
        <w:tc>
          <w:tcPr>
            <w:tcW w:w="2891" w:type="dxa"/>
          </w:tcPr>
          <w:p w:rsidR="00FE723E" w:rsidRPr="00D27B55" w:rsidRDefault="00FE723E" w:rsidP="00D27B55">
            <w:pPr>
              <w:tabs>
                <w:tab w:val="left" w:pos="4678"/>
              </w:tabs>
              <w:jc w:val="both"/>
              <w:rPr>
                <w:lang w:val="sr-Cyrl-CS"/>
              </w:rPr>
            </w:pPr>
            <w:r w:rsidRPr="00D27B55">
              <w:rPr>
                <w:lang w:val="sr-Cyrl-CS"/>
              </w:rPr>
              <w:t>Село Видровац</w:t>
            </w:r>
          </w:p>
        </w:tc>
        <w:tc>
          <w:tcPr>
            <w:tcW w:w="1603" w:type="dxa"/>
          </w:tcPr>
          <w:p w:rsidR="00FE723E" w:rsidRPr="00D27B55" w:rsidRDefault="00FE723E" w:rsidP="00D27B55">
            <w:pPr>
              <w:tabs>
                <w:tab w:val="left" w:pos="4678"/>
              </w:tabs>
              <w:jc w:val="both"/>
              <w:rPr>
                <w:lang w:val="sr-Cyrl-CS"/>
              </w:rPr>
            </w:pPr>
            <w:r w:rsidRPr="00D27B55">
              <w:t>POTS</w:t>
            </w:r>
          </w:p>
        </w:tc>
        <w:tc>
          <w:tcPr>
            <w:tcW w:w="1603" w:type="dxa"/>
          </w:tcPr>
          <w:p w:rsidR="00FE723E" w:rsidRPr="00D27B55" w:rsidRDefault="00FE723E" w:rsidP="00D27B55">
            <w:pPr>
              <w:tabs>
                <w:tab w:val="left" w:pos="4678"/>
              </w:tabs>
              <w:jc w:val="both"/>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7</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019/558-018</w:t>
            </w:r>
          </w:p>
        </w:tc>
        <w:tc>
          <w:tcPr>
            <w:tcW w:w="2891" w:type="dxa"/>
          </w:tcPr>
          <w:p w:rsidR="00FE723E" w:rsidRPr="00D27B55" w:rsidRDefault="00FE723E" w:rsidP="00D27B55">
            <w:pPr>
              <w:tabs>
                <w:tab w:val="left" w:pos="4678"/>
              </w:tabs>
            </w:pPr>
            <w:r w:rsidRPr="00D27B55">
              <w:rPr>
                <w:lang w:val="sr-Cyrl-CS"/>
              </w:rPr>
              <w:t>Село Вратна</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8</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019/561-050</w:t>
            </w:r>
          </w:p>
        </w:tc>
        <w:tc>
          <w:tcPr>
            <w:tcW w:w="2891" w:type="dxa"/>
          </w:tcPr>
          <w:p w:rsidR="00FE723E" w:rsidRPr="00D27B55" w:rsidRDefault="00FE723E" w:rsidP="00D27B55">
            <w:pPr>
              <w:tabs>
                <w:tab w:val="left" w:pos="4678"/>
              </w:tabs>
            </w:pPr>
            <w:r w:rsidRPr="00D27B55">
              <w:rPr>
                <w:lang w:val="sr-Cyrl-CS"/>
              </w:rPr>
              <w:t>Село Дупљане</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9</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019/560-022</w:t>
            </w:r>
          </w:p>
        </w:tc>
        <w:tc>
          <w:tcPr>
            <w:tcW w:w="2891" w:type="dxa"/>
          </w:tcPr>
          <w:p w:rsidR="00FE723E" w:rsidRPr="00D27B55" w:rsidRDefault="00FE723E" w:rsidP="00D27B55">
            <w:pPr>
              <w:tabs>
                <w:tab w:val="left" w:pos="4678"/>
              </w:tabs>
            </w:pPr>
            <w:r w:rsidRPr="00D27B55">
              <w:rPr>
                <w:lang w:val="sr-Cyrl-CS"/>
              </w:rPr>
              <w:t>Село Душановац</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10</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019/558-103</w:t>
            </w:r>
          </w:p>
        </w:tc>
        <w:tc>
          <w:tcPr>
            <w:tcW w:w="2891" w:type="dxa"/>
          </w:tcPr>
          <w:p w:rsidR="00FE723E" w:rsidRPr="00D27B55" w:rsidRDefault="00FE723E" w:rsidP="00D27B55">
            <w:pPr>
              <w:tabs>
                <w:tab w:val="left" w:pos="4678"/>
              </w:tabs>
            </w:pPr>
            <w:r w:rsidRPr="00D27B55">
              <w:rPr>
                <w:lang w:val="sr-Cyrl-CS"/>
              </w:rPr>
              <w:t>Село Јабуковац</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11</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019/555-548</w:t>
            </w:r>
          </w:p>
        </w:tc>
        <w:tc>
          <w:tcPr>
            <w:tcW w:w="2891" w:type="dxa"/>
          </w:tcPr>
          <w:p w:rsidR="00FE723E" w:rsidRPr="00D27B55" w:rsidRDefault="00FE723E" w:rsidP="00D27B55">
            <w:pPr>
              <w:tabs>
                <w:tab w:val="left" w:pos="4678"/>
              </w:tabs>
            </w:pPr>
            <w:r w:rsidRPr="00D27B55">
              <w:rPr>
                <w:lang w:val="sr-Cyrl-CS"/>
              </w:rPr>
              <w:t>Село Јасеница</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12</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019/552-909</w:t>
            </w:r>
          </w:p>
        </w:tc>
        <w:tc>
          <w:tcPr>
            <w:tcW w:w="2891" w:type="dxa"/>
          </w:tcPr>
          <w:p w:rsidR="00FE723E" w:rsidRPr="00D27B55" w:rsidRDefault="00FE723E" w:rsidP="00D27B55">
            <w:pPr>
              <w:tabs>
                <w:tab w:val="left" w:pos="4678"/>
              </w:tabs>
            </w:pPr>
            <w:r w:rsidRPr="00D27B55">
              <w:rPr>
                <w:lang w:val="sr-Cyrl-CS"/>
              </w:rPr>
              <w:t>Село Карбулово</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13</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019/550-086</w:t>
            </w:r>
          </w:p>
        </w:tc>
        <w:tc>
          <w:tcPr>
            <w:tcW w:w="2891" w:type="dxa"/>
          </w:tcPr>
          <w:p w:rsidR="00FE723E" w:rsidRPr="00D27B55" w:rsidRDefault="00FE723E" w:rsidP="00D27B55">
            <w:pPr>
              <w:tabs>
                <w:tab w:val="left" w:pos="4678"/>
              </w:tabs>
            </w:pPr>
            <w:r w:rsidRPr="00D27B55">
              <w:rPr>
                <w:lang w:val="sr-Cyrl-CS"/>
              </w:rPr>
              <w:t>Село Кобишница</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14</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019/532-633</w:t>
            </w:r>
          </w:p>
        </w:tc>
        <w:tc>
          <w:tcPr>
            <w:tcW w:w="2891" w:type="dxa"/>
          </w:tcPr>
          <w:p w:rsidR="00FE723E" w:rsidRPr="00D27B55" w:rsidRDefault="00FE723E" w:rsidP="00D27B55">
            <w:pPr>
              <w:tabs>
                <w:tab w:val="left" w:pos="4678"/>
              </w:tabs>
            </w:pPr>
            <w:r w:rsidRPr="00D27B55">
              <w:rPr>
                <w:lang w:val="sr-Cyrl-CS"/>
              </w:rPr>
              <w:t>Село Ковилово</w:t>
            </w:r>
          </w:p>
          <w:p w:rsidR="00FE723E" w:rsidRPr="00D27B55" w:rsidRDefault="00FE723E" w:rsidP="00D27B55">
            <w:pPr>
              <w:tabs>
                <w:tab w:val="left" w:pos="4678"/>
              </w:tabs>
            </w:pPr>
          </w:p>
          <w:p w:rsidR="00FE723E" w:rsidRPr="00D27B55" w:rsidRDefault="00FE723E" w:rsidP="00D27B55">
            <w:pPr>
              <w:tabs>
                <w:tab w:val="left" w:pos="4678"/>
              </w:tabs>
            </w:pP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15</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019/556-714</w:t>
            </w:r>
          </w:p>
        </w:tc>
        <w:tc>
          <w:tcPr>
            <w:tcW w:w="2891" w:type="dxa"/>
          </w:tcPr>
          <w:p w:rsidR="00FE723E" w:rsidRPr="00D27B55" w:rsidRDefault="00FE723E" w:rsidP="00D27B55">
            <w:pPr>
              <w:tabs>
                <w:tab w:val="left" w:pos="4678"/>
              </w:tabs>
            </w:pPr>
            <w:r w:rsidRPr="00D27B55">
              <w:rPr>
                <w:lang w:val="sr-Cyrl-CS"/>
              </w:rPr>
              <w:t>Село Малајница</w:t>
            </w:r>
          </w:p>
          <w:p w:rsidR="00FE723E" w:rsidRPr="00D27B55" w:rsidRDefault="00FE723E" w:rsidP="00D27B55">
            <w:pPr>
              <w:tabs>
                <w:tab w:val="left" w:pos="4678"/>
              </w:tabs>
            </w:pP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16</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019/559-283</w:t>
            </w:r>
          </w:p>
        </w:tc>
        <w:tc>
          <w:tcPr>
            <w:tcW w:w="2891" w:type="dxa"/>
          </w:tcPr>
          <w:p w:rsidR="00FE723E" w:rsidRPr="00D27B55" w:rsidRDefault="00FE723E" w:rsidP="00D27B55">
            <w:pPr>
              <w:tabs>
                <w:tab w:val="left" w:pos="4678"/>
              </w:tabs>
            </w:pPr>
            <w:r w:rsidRPr="00D27B55">
              <w:rPr>
                <w:lang w:val="sr-Cyrl-CS"/>
              </w:rPr>
              <w:t>Село Мала каменица</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17</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019/545-980</w:t>
            </w:r>
          </w:p>
        </w:tc>
        <w:tc>
          <w:tcPr>
            <w:tcW w:w="2891" w:type="dxa"/>
          </w:tcPr>
          <w:p w:rsidR="00FE723E" w:rsidRPr="00D27B55" w:rsidRDefault="00FE723E" w:rsidP="00D27B55">
            <w:pPr>
              <w:tabs>
                <w:tab w:val="left" w:pos="4678"/>
              </w:tabs>
            </w:pPr>
            <w:r w:rsidRPr="00D27B55">
              <w:rPr>
                <w:lang w:val="sr-Cyrl-CS"/>
              </w:rPr>
              <w:t>Село Милошево</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18</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019/559-002</w:t>
            </w:r>
          </w:p>
        </w:tc>
        <w:tc>
          <w:tcPr>
            <w:tcW w:w="2891" w:type="dxa"/>
          </w:tcPr>
          <w:p w:rsidR="00FE723E" w:rsidRPr="00D27B55" w:rsidRDefault="00FE723E" w:rsidP="00D27B55">
            <w:pPr>
              <w:tabs>
                <w:tab w:val="left" w:pos="4678"/>
              </w:tabs>
            </w:pPr>
            <w:r w:rsidRPr="00D27B55">
              <w:rPr>
                <w:lang w:val="sr-Cyrl-CS"/>
              </w:rPr>
              <w:t>Село Михајловац</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19</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019/554-450</w:t>
            </w:r>
          </w:p>
        </w:tc>
        <w:tc>
          <w:tcPr>
            <w:tcW w:w="2891" w:type="dxa"/>
          </w:tcPr>
          <w:p w:rsidR="00FE723E" w:rsidRPr="00D27B55" w:rsidRDefault="00FE723E" w:rsidP="00D27B55">
            <w:pPr>
              <w:tabs>
                <w:tab w:val="left" w:pos="4678"/>
              </w:tabs>
            </w:pPr>
            <w:r w:rsidRPr="00D27B55">
              <w:rPr>
                <w:lang w:val="sr-Cyrl-CS"/>
              </w:rPr>
              <w:t>Село Мокрање</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20</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019/556-303</w:t>
            </w:r>
          </w:p>
        </w:tc>
        <w:tc>
          <w:tcPr>
            <w:tcW w:w="2891" w:type="dxa"/>
          </w:tcPr>
          <w:p w:rsidR="00FE723E" w:rsidRPr="00D27B55" w:rsidRDefault="00FE723E" w:rsidP="00D27B55">
            <w:pPr>
              <w:tabs>
                <w:tab w:val="left" w:pos="4678"/>
              </w:tabs>
            </w:pPr>
            <w:r w:rsidRPr="00D27B55">
              <w:rPr>
                <w:lang w:val="sr-Cyrl-CS"/>
              </w:rPr>
              <w:t>Село Плавна</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21</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019/476-920</w:t>
            </w:r>
          </w:p>
        </w:tc>
        <w:tc>
          <w:tcPr>
            <w:tcW w:w="2891" w:type="dxa"/>
          </w:tcPr>
          <w:p w:rsidR="00FE723E" w:rsidRPr="00D27B55" w:rsidRDefault="00FE723E" w:rsidP="00D27B55">
            <w:pPr>
              <w:tabs>
                <w:tab w:val="left" w:pos="4678"/>
              </w:tabs>
            </w:pPr>
            <w:r w:rsidRPr="00D27B55">
              <w:rPr>
                <w:lang w:val="sr-Cyrl-CS"/>
              </w:rPr>
              <w:t>Село Поповица</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22</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019/3524-012</w:t>
            </w:r>
          </w:p>
        </w:tc>
        <w:tc>
          <w:tcPr>
            <w:tcW w:w="2891" w:type="dxa"/>
          </w:tcPr>
          <w:p w:rsidR="00FE723E" w:rsidRPr="00D27B55" w:rsidRDefault="00FE723E" w:rsidP="00D27B55">
            <w:pPr>
              <w:tabs>
                <w:tab w:val="left" w:pos="4678"/>
              </w:tabs>
            </w:pPr>
            <w:r w:rsidRPr="00D27B55">
              <w:rPr>
                <w:lang w:val="sr-Cyrl-CS"/>
              </w:rPr>
              <w:t>Село Прахово</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23</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019/528-055</w:t>
            </w:r>
          </w:p>
        </w:tc>
        <w:tc>
          <w:tcPr>
            <w:tcW w:w="2891" w:type="dxa"/>
          </w:tcPr>
          <w:p w:rsidR="00FE723E" w:rsidRPr="00D27B55" w:rsidRDefault="00FE723E" w:rsidP="00D27B55">
            <w:pPr>
              <w:tabs>
                <w:tab w:val="left" w:pos="4678"/>
              </w:tabs>
              <w:rPr>
                <w:lang w:val="sr-Cyrl-CS"/>
              </w:rPr>
            </w:pPr>
            <w:r w:rsidRPr="00D27B55">
              <w:rPr>
                <w:lang w:val="sr-Cyrl-CS"/>
              </w:rPr>
              <w:t>Село Радујевац</w:t>
            </w:r>
          </w:p>
          <w:p w:rsidR="00FE723E" w:rsidRPr="00D27B55" w:rsidRDefault="00FE723E" w:rsidP="00D27B55">
            <w:pPr>
              <w:tabs>
                <w:tab w:val="left" w:pos="4678"/>
              </w:tabs>
            </w:pP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p w:rsidR="00FE723E" w:rsidRPr="00D27B55" w:rsidRDefault="00FE723E" w:rsidP="00D27B55">
            <w:pPr>
              <w:tabs>
                <w:tab w:val="left" w:pos="4678"/>
              </w:tabs>
              <w:rPr>
                <w:lang w:val="sr-Cyrl-CS"/>
              </w:rPr>
            </w:pP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24</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019/554-053</w:t>
            </w:r>
          </w:p>
        </w:tc>
        <w:tc>
          <w:tcPr>
            <w:tcW w:w="2891" w:type="dxa"/>
          </w:tcPr>
          <w:p w:rsidR="00FE723E" w:rsidRPr="00D27B55" w:rsidRDefault="00FE723E" w:rsidP="00D27B55">
            <w:pPr>
              <w:tabs>
                <w:tab w:val="left" w:pos="4678"/>
              </w:tabs>
            </w:pPr>
            <w:r w:rsidRPr="00D27B55">
              <w:rPr>
                <w:lang w:val="sr-Cyrl-CS"/>
              </w:rPr>
              <w:t>Село Рајац</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25</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019/534-001</w:t>
            </w:r>
          </w:p>
        </w:tc>
        <w:tc>
          <w:tcPr>
            <w:tcW w:w="2891" w:type="dxa"/>
          </w:tcPr>
          <w:p w:rsidR="00FE723E" w:rsidRPr="00D27B55" w:rsidRDefault="00FE723E" w:rsidP="00D27B55">
            <w:pPr>
              <w:tabs>
                <w:tab w:val="left" w:pos="4678"/>
              </w:tabs>
            </w:pPr>
            <w:r w:rsidRPr="00D27B55">
              <w:rPr>
                <w:lang w:val="sr-Cyrl-CS"/>
              </w:rPr>
              <w:t>Село Речка</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26</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019/532-620</w:t>
            </w:r>
          </w:p>
        </w:tc>
        <w:tc>
          <w:tcPr>
            <w:tcW w:w="2891" w:type="dxa"/>
          </w:tcPr>
          <w:p w:rsidR="00FE723E" w:rsidRPr="00D27B55" w:rsidRDefault="00FE723E" w:rsidP="00D27B55">
            <w:pPr>
              <w:tabs>
                <w:tab w:val="left" w:pos="4678"/>
              </w:tabs>
            </w:pPr>
            <w:r w:rsidRPr="00D27B55">
              <w:rPr>
                <w:lang w:val="sr-Cyrl-CS"/>
              </w:rPr>
              <w:t>Село Рогљево</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27</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019/544-053</w:t>
            </w:r>
          </w:p>
        </w:tc>
        <w:tc>
          <w:tcPr>
            <w:tcW w:w="2891" w:type="dxa"/>
          </w:tcPr>
          <w:p w:rsidR="00FE723E" w:rsidRPr="00D27B55" w:rsidRDefault="00FE723E" w:rsidP="00D27B55">
            <w:pPr>
              <w:tabs>
                <w:tab w:val="left" w:pos="4678"/>
              </w:tabs>
            </w:pPr>
            <w:r w:rsidRPr="00D27B55">
              <w:rPr>
                <w:lang w:val="sr-Cyrl-CS"/>
              </w:rPr>
              <w:t>Село Самариновац</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28</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019/547-821</w:t>
            </w:r>
          </w:p>
        </w:tc>
        <w:tc>
          <w:tcPr>
            <w:tcW w:w="2891" w:type="dxa"/>
          </w:tcPr>
          <w:p w:rsidR="00FE723E" w:rsidRPr="00D27B55" w:rsidRDefault="00FE723E" w:rsidP="00D27B55">
            <w:pPr>
              <w:tabs>
                <w:tab w:val="left" w:pos="4678"/>
              </w:tabs>
            </w:pPr>
            <w:r w:rsidRPr="00D27B55">
              <w:rPr>
                <w:lang w:val="sr-Cyrl-CS"/>
              </w:rPr>
              <w:t>Село Сиколе</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29</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019/557-280</w:t>
            </w:r>
          </w:p>
        </w:tc>
        <w:tc>
          <w:tcPr>
            <w:tcW w:w="2891" w:type="dxa"/>
          </w:tcPr>
          <w:p w:rsidR="00FE723E" w:rsidRPr="00D27B55" w:rsidRDefault="00FE723E" w:rsidP="00D27B55">
            <w:pPr>
              <w:tabs>
                <w:tab w:val="left" w:pos="4678"/>
              </w:tabs>
            </w:pPr>
            <w:r w:rsidRPr="00D27B55">
              <w:rPr>
                <w:lang w:val="sr-Cyrl-CS"/>
              </w:rPr>
              <w:t>Село Слатина</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30</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019/532-710</w:t>
            </w:r>
          </w:p>
        </w:tc>
        <w:tc>
          <w:tcPr>
            <w:tcW w:w="2891" w:type="dxa"/>
          </w:tcPr>
          <w:p w:rsidR="00FE723E" w:rsidRPr="00D27B55" w:rsidRDefault="00FE723E" w:rsidP="00D27B55">
            <w:pPr>
              <w:tabs>
                <w:tab w:val="left" w:pos="4678"/>
              </w:tabs>
            </w:pPr>
            <w:r w:rsidRPr="00D27B55">
              <w:rPr>
                <w:lang w:val="sr-Cyrl-CS"/>
              </w:rPr>
              <w:t>Село Смедовац</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31</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019/551-606</w:t>
            </w:r>
          </w:p>
        </w:tc>
        <w:tc>
          <w:tcPr>
            <w:tcW w:w="2891" w:type="dxa"/>
          </w:tcPr>
          <w:p w:rsidR="00FE723E" w:rsidRPr="00D27B55" w:rsidRDefault="00FE723E" w:rsidP="00D27B55">
            <w:pPr>
              <w:tabs>
                <w:tab w:val="left" w:pos="4678"/>
              </w:tabs>
            </w:pPr>
            <w:r w:rsidRPr="00D27B55">
              <w:rPr>
                <w:lang w:val="sr-Cyrl-CS"/>
              </w:rPr>
              <w:t>Село Србово</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32</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019/530-777</w:t>
            </w:r>
          </w:p>
        </w:tc>
        <w:tc>
          <w:tcPr>
            <w:tcW w:w="2891" w:type="dxa"/>
          </w:tcPr>
          <w:p w:rsidR="00FE723E" w:rsidRPr="00D27B55" w:rsidRDefault="00FE723E" w:rsidP="00D27B55">
            <w:pPr>
              <w:tabs>
                <w:tab w:val="left" w:pos="4678"/>
              </w:tabs>
            </w:pPr>
            <w:r w:rsidRPr="00D27B55">
              <w:rPr>
                <w:lang w:val="sr-Cyrl-CS"/>
              </w:rPr>
              <w:t>Село Тамнич</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33</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019/552-437</w:t>
            </w:r>
          </w:p>
        </w:tc>
        <w:tc>
          <w:tcPr>
            <w:tcW w:w="2891" w:type="dxa"/>
          </w:tcPr>
          <w:p w:rsidR="00FE723E" w:rsidRPr="00D27B55" w:rsidRDefault="00FE723E" w:rsidP="00D27B55">
            <w:pPr>
              <w:tabs>
                <w:tab w:val="left" w:pos="4678"/>
              </w:tabs>
            </w:pPr>
            <w:r w:rsidRPr="00D27B55">
              <w:rPr>
                <w:lang w:val="sr-Cyrl-CS"/>
              </w:rPr>
              <w:t>Село Трњане</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34</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019/557-263</w:t>
            </w:r>
          </w:p>
        </w:tc>
        <w:tc>
          <w:tcPr>
            <w:tcW w:w="2891" w:type="dxa"/>
          </w:tcPr>
          <w:p w:rsidR="00FE723E" w:rsidRPr="00D27B55" w:rsidRDefault="00FE723E" w:rsidP="00D27B55">
            <w:pPr>
              <w:tabs>
                <w:tab w:val="left" w:pos="4678"/>
              </w:tabs>
            </w:pPr>
            <w:r w:rsidRPr="00D27B55">
              <w:rPr>
                <w:lang w:val="sr-Cyrl-CS"/>
              </w:rPr>
              <w:t>Село Уровица</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35</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019/530-898</w:t>
            </w:r>
          </w:p>
        </w:tc>
        <w:tc>
          <w:tcPr>
            <w:tcW w:w="2891" w:type="dxa"/>
          </w:tcPr>
          <w:p w:rsidR="00FE723E" w:rsidRPr="00D27B55" w:rsidRDefault="00FE723E" w:rsidP="00D27B55">
            <w:pPr>
              <w:tabs>
                <w:tab w:val="left" w:pos="4678"/>
              </w:tabs>
            </w:pPr>
            <w:r w:rsidRPr="00D27B55">
              <w:rPr>
                <w:lang w:val="sr-Cyrl-CS"/>
              </w:rPr>
              <w:t>Село Црномасница</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36</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019/546-095</w:t>
            </w:r>
          </w:p>
        </w:tc>
        <w:tc>
          <w:tcPr>
            <w:tcW w:w="2891" w:type="dxa"/>
          </w:tcPr>
          <w:p w:rsidR="00FE723E" w:rsidRPr="00D27B55" w:rsidRDefault="00FE723E" w:rsidP="00D27B55">
            <w:pPr>
              <w:tabs>
                <w:tab w:val="left" w:pos="4678"/>
              </w:tabs>
            </w:pPr>
            <w:r w:rsidRPr="00D27B55">
              <w:rPr>
                <w:lang w:val="sr-Cyrl-CS"/>
              </w:rPr>
              <w:t>Село Чубра</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37</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019/556-036</w:t>
            </w:r>
          </w:p>
        </w:tc>
        <w:tc>
          <w:tcPr>
            <w:tcW w:w="2891" w:type="dxa"/>
          </w:tcPr>
          <w:p w:rsidR="00FE723E" w:rsidRPr="00D27B55" w:rsidRDefault="00FE723E" w:rsidP="00D27B55">
            <w:pPr>
              <w:tabs>
                <w:tab w:val="left" w:pos="4678"/>
              </w:tabs>
            </w:pPr>
            <w:r w:rsidRPr="00D27B55">
              <w:rPr>
                <w:lang w:val="sr-Cyrl-CS"/>
              </w:rPr>
              <w:t>Село Шаркамен</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r w:rsidR="00FE723E" w:rsidRPr="00D27B55" w:rsidTr="00654B39">
        <w:tc>
          <w:tcPr>
            <w:tcW w:w="802" w:type="dxa"/>
          </w:tcPr>
          <w:p w:rsidR="00FE723E" w:rsidRPr="00D27B55" w:rsidRDefault="00FE723E" w:rsidP="00D27B55">
            <w:pPr>
              <w:tabs>
                <w:tab w:val="left" w:pos="4678"/>
              </w:tabs>
              <w:jc w:val="center"/>
            </w:pPr>
            <w:r w:rsidRPr="00D27B55">
              <w:rPr>
                <w:lang w:val="sr-Cyrl-CS"/>
              </w:rPr>
              <w:t>38</w:t>
            </w:r>
            <w:r w:rsidRPr="00D27B55">
              <w:t>.</w:t>
            </w:r>
          </w:p>
        </w:tc>
        <w:tc>
          <w:tcPr>
            <w:tcW w:w="1849" w:type="dxa"/>
          </w:tcPr>
          <w:p w:rsidR="00FE723E" w:rsidRPr="00D27B55" w:rsidRDefault="00FE723E" w:rsidP="00D27B55">
            <w:pPr>
              <w:tabs>
                <w:tab w:val="left" w:pos="4678"/>
              </w:tabs>
              <w:jc w:val="both"/>
              <w:rPr>
                <w:lang w:val="sr-Cyrl-CS"/>
              </w:rPr>
            </w:pPr>
            <w:r w:rsidRPr="00D27B55">
              <w:rPr>
                <w:lang w:val="sr-Cyrl-CS"/>
              </w:rPr>
              <w:t>019/555-004</w:t>
            </w:r>
          </w:p>
        </w:tc>
        <w:tc>
          <w:tcPr>
            <w:tcW w:w="2891" w:type="dxa"/>
          </w:tcPr>
          <w:p w:rsidR="00FE723E" w:rsidRPr="00D27B55" w:rsidRDefault="00FE723E" w:rsidP="00D27B55">
            <w:pPr>
              <w:tabs>
                <w:tab w:val="left" w:pos="4678"/>
              </w:tabs>
            </w:pPr>
            <w:r w:rsidRPr="00D27B55">
              <w:rPr>
                <w:lang w:val="sr-Cyrl-CS"/>
              </w:rPr>
              <w:t>Село Штубик</w:t>
            </w:r>
          </w:p>
        </w:tc>
        <w:tc>
          <w:tcPr>
            <w:tcW w:w="1603" w:type="dxa"/>
          </w:tcPr>
          <w:p w:rsidR="00FE723E" w:rsidRPr="00D27B55" w:rsidRDefault="00FE723E" w:rsidP="00D27B55">
            <w:pPr>
              <w:tabs>
                <w:tab w:val="left" w:pos="4678"/>
              </w:tabs>
              <w:rPr>
                <w:lang w:val="sr-Cyrl-CS"/>
              </w:rPr>
            </w:pPr>
            <w:r w:rsidRPr="00D27B55">
              <w:t>POTS</w:t>
            </w:r>
          </w:p>
        </w:tc>
        <w:tc>
          <w:tcPr>
            <w:tcW w:w="1603" w:type="dxa"/>
          </w:tcPr>
          <w:p w:rsidR="00FE723E" w:rsidRPr="00D27B55" w:rsidRDefault="00FE723E" w:rsidP="00D27B55">
            <w:pPr>
              <w:tabs>
                <w:tab w:val="left" w:pos="4678"/>
              </w:tabs>
              <w:rPr>
                <w:lang w:val="sr-Cyrl-CS"/>
              </w:rPr>
            </w:pPr>
            <w:r w:rsidRPr="00D27B55">
              <w:rPr>
                <w:lang w:val="sr-Cyrl-CS"/>
              </w:rPr>
              <w:t>бакарна парица</w:t>
            </w:r>
          </w:p>
        </w:tc>
      </w:tr>
    </w:tbl>
    <w:p w:rsidR="00FE723E" w:rsidRPr="00D27B55" w:rsidRDefault="00FE723E" w:rsidP="00D27B55">
      <w:pPr>
        <w:pStyle w:val="ListParagraph"/>
        <w:tabs>
          <w:tab w:val="left" w:pos="4678"/>
        </w:tabs>
        <w:spacing w:line="240" w:lineRule="auto"/>
        <w:ind w:left="0"/>
        <w:jc w:val="both"/>
        <w:rPr>
          <w:lang w:val="sr-Cyrl-CS"/>
        </w:rPr>
      </w:pP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Услуга фиксне телефоније подразумева јавне говорне услуге као и пренос података и слике преко фиксне мреже где се под преносом података и слике преко фиксне мреже подразумева пренос путем факс уређаја. </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Услуга мора обухватати следеће:</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1. Позиви специјалним службама су бесплатни (полиција, хитна помоћ, ватрогасци...).</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2. Сви разговори тарифирају се у минутама док се заузеће и позиви на које није одговорено не тарифирају. Успостава везе као и позиви сервисних позива изабраних оператера су бесплатни.</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3. У случају промене постојећег оператера трошкове преноса постојећих корисничких бројева сноси изабрани понуђач.</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4. Изабрани понуђач мора омогућити наручиоцу задржавање постојећих бројева.</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5. Кориснички сервис изабраног понуђача мора бити доступан према наручиоцу 24 сата, 365 дана у години. </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6. Услуге које су предмет набавке морају бити омогућене на целој територији РС и морају бити омогућене непрекидно у току 24 сата 7 дана у недељи. </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7. Месечна претплата по телефонском прикључку (броју) не може бити већа од 550 динара без ПДВ-а при чему у оквиру месечне претплате понуђач урачунава најмање 150 минуте бесплатног разговора ка фиксним мрежама на територији РС по телефонском прикључку. </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8. Понуђене цене су фиксне у динарском износу за време трајања уговорног периода.</w:t>
      </w:r>
    </w:p>
    <w:p w:rsidR="00FE723E" w:rsidRPr="00D27B55" w:rsidRDefault="00FE723E" w:rsidP="00D27B55">
      <w:pPr>
        <w:tabs>
          <w:tab w:val="left" w:pos="4678"/>
        </w:tabs>
        <w:ind w:firstLine="720"/>
        <w:jc w:val="both"/>
        <w:rPr>
          <w:lang w:val="sr-Cyrl-CS"/>
        </w:rPr>
      </w:pPr>
      <w:r w:rsidRPr="00D27B55">
        <w:rPr>
          <w:lang w:val="sr-Cyrl-CS"/>
        </w:rPr>
        <w:t xml:space="preserve">9. Онемогућавање позива ка свим 09ххх сервисима са свих бројева телефона наведних у конкурсној документацији. Такође, потребно је да се онемогуће и услуге позивања ка иностранству са свих бројева осим са: 019/541-526, 019/542-014 и 019/542-024. </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Услуге у међународном телефонском саобраћају које нису наведене посебно у конкурсној документацији, као и додатне услуге фиксне телефоније се обрачунавају према важећим ценовницима оператера при чему се важећи ценовници могу али не морају доставити у пунуди.</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10. Понуђена услуга мора да подржава идентификацију позива што улази у понуђену цену. </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11. Понуђеном ценом мора да буде обухваћено и увођење захтеваних услуга, тј. прикључење на телефонску мрежу–успостављање прикључка и тестирање на свим локацијама наручиоца.</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12. Понуђач је дужан да обезбеди пресељење опреме без промене телефонских бројева и без додатних трошкова поновног заснивања услуге у случају да дође до пресељења наручиоца на нову адресу пре истека уговора.</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13. Понуђена услуга мора подржавати телефонску централу наручиоца (ближе описану доле) односно постизање пуна компатибилности са наведеном централом пада на терет изабраног оператера. Сви заинтересовани понуђачи могу погледати телефонску централу у објекту наручиоца у Неготину, Трг Стевана Мокрањца број 1, уз претходну најаву. </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14. Услуге које су предмет јавне набавке морају у свему бити у складу са важећим стандардима и захтевима као и условима наручиоца дефинисани конкурсном документацијом. </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Премет набавке чине: </w:t>
      </w:r>
    </w:p>
    <w:p w:rsidR="00FE723E" w:rsidRPr="00D27B55" w:rsidRDefault="00FE723E" w:rsidP="00D27B55">
      <w:pPr>
        <w:pStyle w:val="ListParagraph"/>
        <w:numPr>
          <w:ilvl w:val="0"/>
          <w:numId w:val="2"/>
        </w:numPr>
        <w:tabs>
          <w:tab w:val="left" w:pos="4678"/>
        </w:tabs>
        <w:spacing w:line="240" w:lineRule="auto"/>
        <w:contextualSpacing w:val="0"/>
        <w:jc w:val="both"/>
        <w:rPr>
          <w:lang w:val="sr-Cyrl-CS"/>
        </w:rPr>
      </w:pPr>
      <w:r w:rsidRPr="00D27B55">
        <w:rPr>
          <w:lang w:val="sr-Cyrl-CS"/>
        </w:rPr>
        <w:t>услуге фиксне телефоније преко аналогних телефонских прикључака,</w:t>
      </w:r>
    </w:p>
    <w:p w:rsidR="00FE723E" w:rsidRPr="00D27B55" w:rsidRDefault="00FE723E" w:rsidP="00D27B55">
      <w:pPr>
        <w:pStyle w:val="ListParagraph"/>
        <w:tabs>
          <w:tab w:val="left" w:pos="4678"/>
        </w:tabs>
        <w:spacing w:line="240" w:lineRule="auto"/>
        <w:ind w:left="360"/>
        <w:jc w:val="both"/>
        <w:rPr>
          <w:lang w:val="sr-Cyrl-CS"/>
        </w:rPr>
      </w:pPr>
      <w:r w:rsidRPr="00D27B55">
        <w:rPr>
          <w:lang w:val="sr-Cyrl-CS"/>
        </w:rPr>
        <w:t xml:space="preserve">Број потребних телефонских прикључака у објектима Општинске управе општине </w:t>
      </w:r>
    </w:p>
    <w:p w:rsidR="00FE723E" w:rsidRPr="00D27B55" w:rsidRDefault="00FE723E" w:rsidP="00D27B55">
      <w:pPr>
        <w:pStyle w:val="ListParagraph"/>
        <w:tabs>
          <w:tab w:val="left" w:pos="4678"/>
        </w:tabs>
        <w:spacing w:line="240" w:lineRule="auto"/>
        <w:ind w:left="0"/>
        <w:jc w:val="both"/>
        <w:rPr>
          <w:lang w:val="sr-Cyrl-CS"/>
        </w:rPr>
      </w:pPr>
      <w:r w:rsidRPr="00D27B55">
        <w:rPr>
          <w:lang w:val="sr-Cyrl-CS"/>
        </w:rPr>
        <w:t xml:space="preserve">Неготин који су предмет набавке </w:t>
      </w:r>
    </w:p>
    <w:p w:rsidR="00FE723E" w:rsidRPr="00D27B55" w:rsidRDefault="00FE723E" w:rsidP="00D27B55">
      <w:pPr>
        <w:pStyle w:val="ListParagraph"/>
        <w:tabs>
          <w:tab w:val="left" w:pos="4678"/>
        </w:tabs>
        <w:spacing w:line="240" w:lineRule="auto"/>
        <w:ind w:left="0"/>
        <w:jc w:val="both"/>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7030"/>
        <w:gridCol w:w="1952"/>
      </w:tblGrid>
      <w:tr w:rsidR="00FE723E" w:rsidRPr="00D27B55" w:rsidTr="00654B39">
        <w:tc>
          <w:tcPr>
            <w:tcW w:w="648" w:type="dxa"/>
          </w:tcPr>
          <w:p w:rsidR="00FE723E" w:rsidRPr="00D27B55" w:rsidRDefault="00FE723E" w:rsidP="00D27B55">
            <w:pPr>
              <w:pStyle w:val="ListParagraph"/>
              <w:tabs>
                <w:tab w:val="left" w:pos="4678"/>
              </w:tabs>
              <w:spacing w:line="240" w:lineRule="auto"/>
              <w:ind w:left="0"/>
              <w:jc w:val="both"/>
              <w:rPr>
                <w:lang w:val="sr-Cyrl-CS"/>
              </w:rPr>
            </w:pPr>
            <w:r w:rsidRPr="00D27B55">
              <w:rPr>
                <w:lang w:val="sr-Cyrl-CS"/>
              </w:rPr>
              <w:t>1.</w:t>
            </w:r>
          </w:p>
        </w:tc>
        <w:tc>
          <w:tcPr>
            <w:tcW w:w="7200" w:type="dxa"/>
          </w:tcPr>
          <w:p w:rsidR="00FE723E" w:rsidRPr="00D27B55" w:rsidRDefault="00FE723E" w:rsidP="00D27B55">
            <w:pPr>
              <w:pStyle w:val="ListParagraph"/>
              <w:tabs>
                <w:tab w:val="left" w:pos="4678"/>
              </w:tabs>
              <w:spacing w:line="240" w:lineRule="auto"/>
              <w:ind w:left="0"/>
              <w:jc w:val="both"/>
              <w:rPr>
                <w:lang w:val="sr-Cyrl-CS"/>
              </w:rPr>
            </w:pPr>
            <w:r w:rsidRPr="00D27B55">
              <w:rPr>
                <w:lang w:val="sr-Cyrl-CS"/>
              </w:rPr>
              <w:t>Број потребних АНАЛОГНИХ (стандардних) телефонских прикључака (линија) у пословним просторијама Општинске управе општине Неготин</w:t>
            </w:r>
          </w:p>
        </w:tc>
        <w:tc>
          <w:tcPr>
            <w:tcW w:w="2000" w:type="dxa"/>
          </w:tcPr>
          <w:p w:rsidR="00FE723E" w:rsidRPr="00D27B55" w:rsidRDefault="00FE723E" w:rsidP="00D27B55">
            <w:pPr>
              <w:pStyle w:val="ListParagraph"/>
              <w:tabs>
                <w:tab w:val="left" w:pos="4678"/>
              </w:tabs>
              <w:spacing w:line="240" w:lineRule="auto"/>
              <w:ind w:left="0"/>
              <w:jc w:val="center"/>
              <w:rPr>
                <w:lang w:val="sr-Cyrl-CS"/>
              </w:rPr>
            </w:pPr>
            <w:r w:rsidRPr="00D27B55">
              <w:rPr>
                <w:lang w:val="sr-Cyrl-CS"/>
              </w:rPr>
              <w:t>65</w:t>
            </w:r>
          </w:p>
        </w:tc>
      </w:tr>
    </w:tbl>
    <w:p w:rsidR="00FE723E" w:rsidRPr="00D27B55" w:rsidRDefault="00FE723E" w:rsidP="00D27B55">
      <w:pPr>
        <w:pStyle w:val="ListParagraph"/>
        <w:tabs>
          <w:tab w:val="left" w:pos="4678"/>
        </w:tabs>
        <w:spacing w:line="240" w:lineRule="auto"/>
        <w:ind w:left="0"/>
        <w:jc w:val="both"/>
        <w:rPr>
          <w:lang w:val="sr-Cyrl-CS"/>
        </w:rPr>
      </w:pPr>
    </w:p>
    <w:p w:rsidR="00FE723E" w:rsidRPr="00D27B55" w:rsidRDefault="00FE723E" w:rsidP="00D27B55">
      <w:pPr>
        <w:pStyle w:val="ListParagraph"/>
        <w:tabs>
          <w:tab w:val="left" w:pos="4678"/>
        </w:tabs>
        <w:spacing w:line="240" w:lineRule="auto"/>
        <w:ind w:left="0"/>
        <w:jc w:val="both"/>
        <w:rPr>
          <w:lang w:val="sr-Cyrl-CS"/>
        </w:rPr>
      </w:pPr>
      <w:r w:rsidRPr="00D27B55">
        <w:rPr>
          <w:lang w:val="sr-Cyrl-CS"/>
        </w:rPr>
        <w:t>Напомена:</w:t>
      </w:r>
    </w:p>
    <w:p w:rsidR="00FE723E" w:rsidRPr="00D27B55" w:rsidRDefault="00FE723E" w:rsidP="00D27B55">
      <w:pPr>
        <w:pStyle w:val="ListParagraph"/>
        <w:tabs>
          <w:tab w:val="left" w:pos="4678"/>
        </w:tabs>
        <w:spacing w:line="240" w:lineRule="auto"/>
        <w:ind w:left="0"/>
        <w:jc w:val="both"/>
        <w:rPr>
          <w:lang w:val="sr-Cyrl-CS"/>
        </w:rPr>
      </w:pPr>
      <w:r w:rsidRPr="00D27B55">
        <w:rPr>
          <w:lang w:val="sr-Cyrl-CS"/>
        </w:rPr>
        <w:t>Под телефонским прикључком подразумева се улазна телефонска линија. У оквиру интерне телефонске комуникације а након успостављања предметне фиксне телефоније Општинска управе општине Неготин ће имати потребу за довољним бројем локала сходно броју запослених (већ постоје одређени локали).</w:t>
      </w:r>
    </w:p>
    <w:p w:rsidR="00FE723E" w:rsidRPr="00D27B55" w:rsidRDefault="00FE723E" w:rsidP="00D27B55">
      <w:pPr>
        <w:pStyle w:val="ListParagraph"/>
        <w:tabs>
          <w:tab w:val="left" w:pos="4678"/>
        </w:tabs>
        <w:spacing w:line="240" w:lineRule="auto"/>
        <w:ind w:left="0"/>
        <w:jc w:val="both"/>
        <w:rPr>
          <w:lang w:val="sr-Cyrl-CS"/>
        </w:rPr>
      </w:pPr>
      <w:r w:rsidRPr="00D27B55">
        <w:rPr>
          <w:lang w:val="sr-Cyrl-CS"/>
        </w:rPr>
        <w:t>У колико у складу са позитивно правним прописима не постоји могућност да се телефонски бројеви које Општинска управа општине Неготин или део њих пребаце са једног на другог оператера, прихвтиће се додела нових бројема при чему сви трошкови истог падају на терет изабраног понуђача. У наведеном случају избаврани понуђач мора доказати и документаовати немогућност задржавања постојећих бројева.</w:t>
      </w:r>
    </w:p>
    <w:p w:rsidR="00FE723E" w:rsidRPr="00D27B55" w:rsidRDefault="00FE723E" w:rsidP="00D27B55">
      <w:pPr>
        <w:pStyle w:val="ListParagraph"/>
        <w:tabs>
          <w:tab w:val="left" w:pos="4678"/>
        </w:tabs>
        <w:ind w:left="0" w:firstLine="720"/>
        <w:jc w:val="both"/>
        <w:rPr>
          <w:lang w:val="sr-Cyrl-CS"/>
        </w:rPr>
      </w:pPr>
      <w:r w:rsidRPr="00D27B55">
        <w:rPr>
          <w:lang w:val="sr-Latn-CS"/>
        </w:rPr>
        <w:t xml:space="preserve">Медијум за реализацију услуге је </w:t>
      </w:r>
      <w:r w:rsidRPr="00D27B55">
        <w:t>крута веза  (отички/бакарни кабл) који мора бити изведе</w:t>
      </w:r>
      <w:r w:rsidRPr="00D27B55">
        <w:rPr>
          <w:lang w:val="sr-Cyrl-CS"/>
        </w:rPr>
        <w:t>н</w:t>
      </w:r>
      <w:r w:rsidRPr="00D27B55">
        <w:t xml:space="preserve"> као подземни </w:t>
      </w:r>
      <w:r w:rsidRPr="00D27B55">
        <w:rPr>
          <w:lang w:val="sr-Latn-CS"/>
        </w:rPr>
        <w:t>у целом распону од локације Понуђача са које реализује сервис до локације Наручиоца.</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Предмет набавке је описан и захтеван тако да се искористе расположиви ресурси наручиоца неопходни за пружање предметне услуге без додатних трошкова по Општинску управу општине Неготин, а пре свега да се искористе постојеће телефонске централе у власништву Општинске управе општине Неготин. </w:t>
      </w:r>
    </w:p>
    <w:p w:rsidR="00FE723E" w:rsidRPr="00D27B55" w:rsidRDefault="00FE723E" w:rsidP="00D27B55">
      <w:pPr>
        <w:pStyle w:val="ListParagraph"/>
        <w:tabs>
          <w:tab w:val="left" w:pos="4678"/>
        </w:tabs>
        <w:spacing w:line="240" w:lineRule="auto"/>
        <w:ind w:left="0" w:firstLine="720"/>
        <w:jc w:val="both"/>
        <w:rPr>
          <w:lang w:val="sr-Cyrl-CS"/>
        </w:rPr>
      </w:pP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Месни саобраћај подразумева разговоре остварене у истој мрежној групи (нпр. позиви у оквиру мреже 019-Неготин).</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Међумесни саобраћај подразумева позиве (разговоре) упућене из једне мрежне групе (нпр. 019-Неготин) ка другим мрежним групама (нпр. 018-Ниш; 021- Нови Сад).</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 Радно време Општинске управе општине Неготин је од 07,00 – 15,00 тако да цене разговора треба исказати јединствено тј. без разлике на „јак“ и „слаб“ саобраћај, уз напомену да постоји могућност промене радног времена наручиоца. </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 Пре достављања понуде, сваки понуђач може остварити увид на локације наручиоца како би се упознао са начином по коме тренутно функционише услуга фиксне телефоније. </w:t>
      </w:r>
    </w:p>
    <w:p w:rsidR="00FE723E" w:rsidRPr="00D27B55" w:rsidRDefault="00FE723E" w:rsidP="00D27B55">
      <w:pPr>
        <w:pStyle w:val="ListParagraph"/>
        <w:tabs>
          <w:tab w:val="left" w:pos="4678"/>
        </w:tabs>
        <w:spacing w:line="240" w:lineRule="auto"/>
        <w:ind w:left="0" w:firstLine="720"/>
        <w:jc w:val="both"/>
        <w:rPr>
          <w:lang w:val="sr-Cyrl-CS"/>
        </w:rPr>
      </w:pP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Важна напомена (услов):</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 У пословним просторијама наручиоца на локацијама у Неготину у власништву наручиоца постоје и у функцији су следеће телефонске централе са аналогним телефонским прикључцима, </w:t>
      </w:r>
      <w:r w:rsidRPr="00D27B55">
        <w:rPr>
          <w:lang w:val="sr-Latn-CS"/>
        </w:rPr>
        <w:t>п</w:t>
      </w:r>
      <w:r w:rsidRPr="00D27B55">
        <w:rPr>
          <w:lang w:val="sr-Cyrl-CS"/>
        </w:rPr>
        <w:t>реко којих се остварује фиксна телефонија у предметним објектима:</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Cyrl-CS"/>
        </w:rPr>
        <w:t xml:space="preserve">- Panaconic </w:t>
      </w:r>
      <w:r w:rsidRPr="00D27B55">
        <w:rPr>
          <w:lang w:val="sr-Latn-CS"/>
        </w:rPr>
        <w:t>NS 5</w:t>
      </w:r>
      <w:r w:rsidRPr="00D27B55">
        <w:rPr>
          <w:lang w:val="sr-Cyrl-CS"/>
        </w:rPr>
        <w:t>00, на локацији Трг Стевана Мокрањца 1, Неготин</w:t>
      </w:r>
    </w:p>
    <w:p w:rsidR="00FE723E" w:rsidRPr="00D27B55" w:rsidRDefault="00FE723E" w:rsidP="00D27B55">
      <w:pPr>
        <w:pStyle w:val="ListParagraph"/>
        <w:tabs>
          <w:tab w:val="left" w:pos="4678"/>
        </w:tabs>
        <w:spacing w:line="240" w:lineRule="auto"/>
        <w:ind w:left="0" w:firstLine="720"/>
        <w:jc w:val="both"/>
        <w:rPr>
          <w:lang w:val="sr-Latn-CS"/>
        </w:rPr>
      </w:pPr>
      <w:r w:rsidRPr="00D27B55">
        <w:rPr>
          <w:lang w:val="sr-Cyrl-CS"/>
        </w:rPr>
        <w:t>- Panaconic КX-TES 824, на локацији Трг Стевана Мокрањца 1, Неготин</w:t>
      </w:r>
    </w:p>
    <w:p w:rsidR="00FE723E" w:rsidRPr="00D27B55" w:rsidRDefault="00FE723E" w:rsidP="00D27B55">
      <w:pPr>
        <w:pStyle w:val="ListParagraph"/>
        <w:tabs>
          <w:tab w:val="left" w:pos="4678"/>
        </w:tabs>
        <w:spacing w:line="240" w:lineRule="auto"/>
        <w:ind w:left="0" w:firstLine="720"/>
        <w:jc w:val="both"/>
        <w:rPr>
          <w:lang w:val="sr-Cyrl-CS"/>
        </w:rPr>
      </w:pPr>
      <w:r w:rsidRPr="00D27B55">
        <w:rPr>
          <w:lang w:val="sr-Latn-CS"/>
        </w:rPr>
        <w:t>-</w:t>
      </w:r>
      <w:r w:rsidRPr="00D27B55">
        <w:rPr>
          <w:lang w:val="sr-Cyrl-CS"/>
        </w:rPr>
        <w:t xml:space="preserve"> Panaconic КX-T</w:t>
      </w:r>
      <w:r w:rsidRPr="00D27B55">
        <w:rPr>
          <w:lang w:val="sr-Latn-CS"/>
        </w:rPr>
        <w:t>A</w:t>
      </w:r>
      <w:r w:rsidRPr="00D27B55">
        <w:rPr>
          <w:lang w:val="sr-Cyrl-CS"/>
        </w:rPr>
        <w:t xml:space="preserve"> </w:t>
      </w:r>
      <w:r w:rsidRPr="00D27B55">
        <w:rPr>
          <w:lang w:val="sr-Latn-CS"/>
        </w:rPr>
        <w:t>308</w:t>
      </w:r>
      <w:r w:rsidRPr="00D27B55">
        <w:rPr>
          <w:lang w:val="sr-Cyrl-CS"/>
        </w:rPr>
        <w:t>, на локацији Станка Пауновића 1а, Неготин</w:t>
      </w:r>
    </w:p>
    <w:p w:rsidR="00FE723E" w:rsidRPr="00D27B55" w:rsidRDefault="00FE723E" w:rsidP="00D27B55">
      <w:pPr>
        <w:pStyle w:val="ListParagraph"/>
        <w:tabs>
          <w:tab w:val="left" w:pos="4678"/>
        </w:tabs>
        <w:spacing w:line="240" w:lineRule="auto"/>
        <w:ind w:left="0" w:firstLine="720"/>
        <w:jc w:val="both"/>
        <w:rPr>
          <w:lang w:val="sr-Latn-CS"/>
        </w:rPr>
      </w:pPr>
      <w:r w:rsidRPr="00D27B55">
        <w:rPr>
          <w:lang w:val="sr-Cyrl-CS"/>
        </w:rPr>
        <w:t xml:space="preserve">- Panaconic КX-TES </w:t>
      </w:r>
      <w:r w:rsidRPr="00D27B55">
        <w:rPr>
          <w:lang w:val="sr-Latn-CS"/>
        </w:rPr>
        <w:t>824</w:t>
      </w:r>
      <w:r w:rsidRPr="00D27B55">
        <w:rPr>
          <w:lang w:val="sr-Cyrl-CS"/>
        </w:rPr>
        <w:t>, на локацији Кнеза Михајла 12, Неготин</w:t>
      </w:r>
    </w:p>
    <w:p w:rsidR="00FE723E" w:rsidRPr="00D27B55" w:rsidRDefault="00FE723E" w:rsidP="00D27B55">
      <w:pPr>
        <w:pStyle w:val="ListParagraph"/>
        <w:tabs>
          <w:tab w:val="left" w:pos="4678"/>
        </w:tabs>
        <w:spacing w:line="240" w:lineRule="auto"/>
        <w:jc w:val="both"/>
        <w:rPr>
          <w:lang w:val="sr-Cyrl-CS"/>
        </w:rPr>
      </w:pPr>
    </w:p>
    <w:p w:rsidR="00FE723E" w:rsidRPr="00D27B55" w:rsidRDefault="00FE723E" w:rsidP="00D27B55">
      <w:pPr>
        <w:pStyle w:val="ListParagraph"/>
        <w:tabs>
          <w:tab w:val="left" w:pos="4678"/>
        </w:tabs>
        <w:spacing w:line="240" w:lineRule="auto"/>
        <w:jc w:val="both"/>
        <w:rPr>
          <w:lang w:val="sr-Cyrl-CS"/>
        </w:rPr>
      </w:pPr>
      <w:r w:rsidRPr="00D27B55">
        <w:rPr>
          <w:lang w:val="sr-Cyrl-CS"/>
        </w:rPr>
        <w:t xml:space="preserve">Понуђена услуга за локације у Неготину, за аналогне телефонске прикључке, </w:t>
      </w:r>
    </w:p>
    <w:p w:rsidR="00FE723E" w:rsidRPr="00D27B55" w:rsidRDefault="00FE723E" w:rsidP="00D27B55">
      <w:pPr>
        <w:pStyle w:val="ListParagraph"/>
        <w:tabs>
          <w:tab w:val="left" w:pos="4678"/>
        </w:tabs>
        <w:spacing w:line="240" w:lineRule="auto"/>
        <w:ind w:left="0"/>
        <w:jc w:val="both"/>
        <w:rPr>
          <w:lang w:val="sr-Cyrl-CS"/>
        </w:rPr>
      </w:pPr>
      <w:r w:rsidRPr="00D27B55">
        <w:rPr>
          <w:lang w:val="sr-Cyrl-CS"/>
        </w:rPr>
        <w:t>мора подржавати наведене телефонске централе тј. мора бити у потпуности компатибилна са њом како наручилац не би имао никакве додатне трокшкове у виду надоградње постојећих централа или куповине нове опреме и других ресурса. Уколико понуђач понуди технички компатибилну услугу али са другим ресурсима и опремом дужан је да исто обезбеди о свом трошку.</w:t>
      </w:r>
    </w:p>
    <w:p w:rsidR="00FE723E" w:rsidRPr="00D27B55" w:rsidRDefault="00FE723E" w:rsidP="00D27B55">
      <w:pPr>
        <w:pStyle w:val="Style"/>
        <w:tabs>
          <w:tab w:val="left" w:pos="4678"/>
        </w:tabs>
        <w:spacing w:line="273" w:lineRule="exact"/>
        <w:ind w:left="9" w:right="9" w:firstLine="711"/>
        <w:jc w:val="both"/>
        <w:rPr>
          <w:rFonts w:ascii="Times New Roman" w:hAnsi="Times New Roman" w:cs="Times New Roman"/>
          <w:w w:val="110"/>
          <w:lang w:val="sr-Cyrl-CS"/>
        </w:rPr>
      </w:pPr>
      <w:r w:rsidRPr="00D27B55">
        <w:rPr>
          <w:rFonts w:ascii="Times New Roman" w:hAnsi="Times New Roman" w:cs="Times New Roman"/>
          <w:lang w:val="sr-Cyrl-CS"/>
        </w:rPr>
        <w:t xml:space="preserve">Дакле сви постојећи ресурси наручиоца (напред наведени) морају бити искоришћени за пружање предметне услуге док за случај где наручилац не располаже са ресурсима (опремом) за пружање предметне услуге понуђач  </w:t>
      </w:r>
      <w:r w:rsidRPr="00D27B55">
        <w:rPr>
          <w:rFonts w:ascii="Times New Roman" w:hAnsi="Times New Roman" w:cs="Times New Roman"/>
          <w:w w:val="110"/>
          <w:lang w:val="sr-Cyrl-CS"/>
        </w:rPr>
        <w:t xml:space="preserve">је дужан да понуди услугу која ће задовољити наведени захтев тако што ће понудити решење са својим ресурсима (опремом) а који ће бити укључени у понуђену цену. </w:t>
      </w:r>
    </w:p>
    <w:p w:rsidR="00FE723E" w:rsidRPr="00D27B55" w:rsidRDefault="00FE723E" w:rsidP="00D27B55">
      <w:pPr>
        <w:pStyle w:val="Style"/>
        <w:tabs>
          <w:tab w:val="left" w:pos="4678"/>
        </w:tabs>
        <w:spacing w:line="273" w:lineRule="exact"/>
        <w:ind w:left="9" w:right="4" w:firstLine="711"/>
        <w:jc w:val="both"/>
        <w:rPr>
          <w:rFonts w:ascii="Times New Roman" w:hAnsi="Times New Roman" w:cs="Times New Roman"/>
          <w:lang w:val="sr-Cyrl-CS"/>
        </w:rPr>
      </w:pPr>
      <w:r w:rsidRPr="00D27B55">
        <w:rPr>
          <w:rFonts w:ascii="Times New Roman" w:hAnsi="Times New Roman" w:cs="Times New Roman"/>
          <w:lang w:val="sr-Cyrl-CS"/>
        </w:rPr>
        <w:t xml:space="preserve">Цена услуге мора обухватити и увођење услуге тј. прикључење на телефонску мрежу и успостављање прикључка (линије) на траженој локацији наручиоца односно њено тестирање, те се накнадни захтеви по овом питању неће узимати у обзир. </w:t>
      </w:r>
    </w:p>
    <w:p w:rsidR="00FE723E" w:rsidRPr="00D27B55" w:rsidRDefault="00FE723E" w:rsidP="00D27B55">
      <w:pPr>
        <w:pStyle w:val="Style"/>
        <w:tabs>
          <w:tab w:val="left" w:pos="4678"/>
        </w:tabs>
        <w:spacing w:line="273" w:lineRule="exact"/>
        <w:ind w:left="9" w:right="9" w:firstLine="711"/>
        <w:jc w:val="both"/>
        <w:rPr>
          <w:rFonts w:ascii="Times New Roman" w:hAnsi="Times New Roman" w:cs="Times New Roman"/>
          <w:w w:val="110"/>
          <w:lang w:val="sr-Cyrl-CS"/>
        </w:rPr>
      </w:pPr>
      <w:r w:rsidRPr="00D27B55">
        <w:rPr>
          <w:rFonts w:ascii="Times New Roman" w:hAnsi="Times New Roman" w:cs="Times New Roman"/>
          <w:w w:val="110"/>
          <w:lang w:val="sr-Cyrl-CS"/>
        </w:rPr>
        <w:t xml:space="preserve">Понуде морају бити у складу са захтевима из конкурсне документације при чему се наручилац не упушта у тумачење општих аката понуђача којима они ближе уређују своје пословање и пословну политику односно на који начин они учествују на тржишту. </w:t>
      </w:r>
    </w:p>
    <w:p w:rsidR="00FE723E" w:rsidRPr="00D27B55" w:rsidRDefault="00FE723E" w:rsidP="00D27B55">
      <w:pPr>
        <w:pStyle w:val="ListParagraph"/>
        <w:tabs>
          <w:tab w:val="left" w:pos="4678"/>
        </w:tabs>
        <w:spacing w:line="240" w:lineRule="auto"/>
        <w:ind w:left="0" w:firstLine="720"/>
        <w:jc w:val="both"/>
        <w:rPr>
          <w:b/>
          <w:u w:val="single"/>
          <w:lang w:val="sr-Cyrl-CS"/>
        </w:rPr>
      </w:pPr>
    </w:p>
    <w:p w:rsidR="00FE723E" w:rsidRPr="00D27B55" w:rsidRDefault="00FE723E" w:rsidP="00D27B55">
      <w:pPr>
        <w:pStyle w:val="Default"/>
        <w:tabs>
          <w:tab w:val="left" w:pos="4678"/>
        </w:tabs>
        <w:jc w:val="both"/>
        <w:rPr>
          <w:rFonts w:ascii="Times New Roman" w:hAnsi="Times New Roman"/>
          <w:b/>
          <w:color w:val="auto"/>
          <w:lang w:val="sr-Cyrl-CS"/>
        </w:rPr>
      </w:pPr>
      <w:r w:rsidRPr="00D27B55">
        <w:rPr>
          <w:rFonts w:ascii="Times New Roman" w:hAnsi="Times New Roman"/>
          <w:b/>
          <w:color w:val="auto"/>
          <w:lang w:val="sr-Cyrl-CS"/>
        </w:rPr>
        <w:t>Мобилна телефонија</w:t>
      </w:r>
    </w:p>
    <w:p w:rsidR="00FE723E" w:rsidRPr="00D27B55" w:rsidRDefault="00FE723E" w:rsidP="00D27B55">
      <w:pPr>
        <w:pStyle w:val="Default"/>
        <w:tabs>
          <w:tab w:val="left" w:pos="4678"/>
        </w:tabs>
        <w:jc w:val="both"/>
        <w:rPr>
          <w:rFonts w:ascii="Times New Roman" w:hAnsi="Times New Roman"/>
          <w:color w:val="FF0000"/>
          <w:lang w:val="sr-Cyrl-CS"/>
        </w:rPr>
      </w:pPr>
    </w:p>
    <w:p w:rsidR="00FE723E" w:rsidRPr="00D27B55" w:rsidRDefault="00FE723E" w:rsidP="00D27B55">
      <w:pPr>
        <w:tabs>
          <w:tab w:val="left" w:pos="4678"/>
        </w:tabs>
        <w:jc w:val="both"/>
        <w:rPr>
          <w:lang w:val="sr-Cyrl-CS"/>
        </w:rPr>
      </w:pPr>
      <w:r w:rsidRPr="00D27B55">
        <w:rPr>
          <w:lang w:val="sr-Cyrl-CS"/>
        </w:rPr>
        <w:t>Техничка спецификација услуга мобилне телефоније:</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Величина пакета подразумева 100 (оквирно 10+/-) претплатничких бројева уз могућност да се, у случају потребе, број корисника повећа под истим условима, односно смањи;</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Задржавање постојеће нумерације и бесплатно преношење нумерације на изабраног Понуђача;</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w w:val="110"/>
          <w:lang w:val="sr-Cyrl-CS"/>
        </w:rPr>
        <w:t>Обавезна месечна претплата по броју максимално 30,00 динара без ПДВ-а;</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 xml:space="preserve">Плаћање једном месечно по рачуну за месечну потрошњу, са спецификацијом услуга; </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 xml:space="preserve">Успостава везе се не тарифира; </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Листинг одлазног саобраћаја се не наплаћује;</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Бесплатни позиви сервисних бројева изабраног оператера;</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Неограничени интернет саобраћај без наплате на свим корисничким линијама;</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Укључени интернет саобраћај за 5 корисничких бројева (по захтеву наручиоца) по максималној брзини у количини од 3GB,</w:t>
      </w:r>
      <w:r w:rsidRPr="00D27B55">
        <w:rPr>
          <w:rFonts w:ascii="Times New Roman" w:hAnsi="Times New Roman"/>
        </w:rPr>
        <w:t xml:space="preserve"> за 15</w:t>
      </w:r>
      <w:r w:rsidRPr="00D27B55">
        <w:rPr>
          <w:rFonts w:ascii="Times New Roman" w:hAnsi="Times New Roman"/>
          <w:lang w:val="sr-Cyrl-CS"/>
        </w:rPr>
        <w:t xml:space="preserve"> корисничких бројева (по захтеву наручиоца) по максималној брзини у количини од 3GB а за све остале корисничке бројеве у количини од 1 GB. По утрошку наведених количина проток се успорава без наплате и само на захтев наручиоца могуће је одобрити додатне количине интернет пакета;</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Техничка подршка (Кориснички сервис у циљу пружања бесплатне неопходне помоћи појединачним корисницима унутар групе наручиоца, 24 сата дневно, 7 дана у недељи - за време трајања уговора); омогућен континуирани бесплатан увид у рачун (</w:t>
      </w:r>
      <w:r w:rsidRPr="00D27B55">
        <w:rPr>
          <w:rFonts w:ascii="Times New Roman" w:hAnsi="Times New Roman"/>
          <w:iCs/>
          <w:lang w:val="sr-Cyrl-CS"/>
        </w:rPr>
        <w:t>стање рачуна</w:t>
      </w:r>
      <w:r w:rsidRPr="00D27B55">
        <w:rPr>
          <w:rFonts w:ascii="Times New Roman" w:hAnsi="Times New Roman"/>
          <w:lang w:val="sr-Cyrl-CS"/>
        </w:rPr>
        <w:t>);</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Заузећа позива и позиви на које није одговорено се не тарифирају;</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Позиви специјалних служби (полиција, хитна помоћ, ватрогасци...) се не тарифирају;</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Омогућен бесплатан саобраћај унутар корисничке групе, саобраћај унутар мреже понуђача, саобраћај изван мреже понуђача према осталим мобилним оператерима, саобраћај према фиксној телефонији; СМС поруке унутар корисничке групе, мреже понуђача, изван мреже понуђача-према осталим оператерима и ка иностранству;</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Омогућен роминг који се активира искључиво на захтев Наручиоца;</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Могућност замене корисничке картице (у случају губитка, оштећења или неких других разлога), у року не дужем од 48 сати;</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Тарифирање позива по секунди реалног времена без заокруживања на минуте;</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 xml:space="preserve">Разговори унутар групе наручиоца се обављају без накнаде, за 0,00 динара, без ограничења; </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Цена минута саобраћаја у земљи, ван мреже наручиоца, мора да буде иста без обзира на мобилног оператера;</w:t>
      </w:r>
    </w:p>
    <w:p w:rsidR="00FE723E" w:rsidRPr="00D27B55" w:rsidRDefault="00FE723E" w:rsidP="006B5019">
      <w:pPr>
        <w:pStyle w:val="Default"/>
        <w:tabs>
          <w:tab w:val="left" w:pos="4678"/>
        </w:tabs>
        <w:spacing w:after="33"/>
        <w:ind w:left="720"/>
        <w:jc w:val="both"/>
        <w:rPr>
          <w:rFonts w:ascii="Times New Roman" w:hAnsi="Times New Roman"/>
          <w:lang w:val="sr-Cyrl-CS"/>
        </w:rPr>
      </w:pPr>
      <w:r w:rsidRPr="00D27B55">
        <w:rPr>
          <w:rFonts w:ascii="Times New Roman" w:hAnsi="Times New Roman"/>
          <w:lang w:val="sr-Cyrl-CS"/>
        </w:rPr>
        <w:t>Понуђене цене морају бити фиксне у динарском износу за време трајања уговора;</w:t>
      </w:r>
    </w:p>
    <w:p w:rsidR="00FE723E" w:rsidRPr="00D27B55" w:rsidRDefault="00FE723E" w:rsidP="006B5019">
      <w:pPr>
        <w:pStyle w:val="Style"/>
        <w:tabs>
          <w:tab w:val="left" w:pos="4678"/>
        </w:tabs>
        <w:spacing w:line="278" w:lineRule="exact"/>
        <w:ind w:left="720" w:right="4"/>
        <w:jc w:val="both"/>
        <w:rPr>
          <w:rFonts w:ascii="Times New Roman" w:hAnsi="Times New Roman" w:cs="Times New Roman"/>
          <w:w w:val="110"/>
          <w:lang w:val="sr-Cyrl-CS"/>
        </w:rPr>
      </w:pPr>
      <w:r w:rsidRPr="00D27B55">
        <w:rPr>
          <w:rFonts w:ascii="Times New Roman" w:hAnsi="Times New Roman" w:cs="Times New Roman"/>
          <w:w w:val="110"/>
          <w:lang w:val="sr-Cyrl-CS"/>
        </w:rPr>
        <w:t xml:space="preserve">Бесплатни телефонски уређаји односно минимални буџет понуђача (средства која понуђач одобрава за обезбеђивање телефонских уређаја) из свог асортимана, не може бити мањи од 500.000,00 динара без пдв-а. </w:t>
      </w:r>
    </w:p>
    <w:p w:rsidR="00FE723E" w:rsidRPr="00D27B55" w:rsidRDefault="00FE723E" w:rsidP="006B5019">
      <w:pPr>
        <w:pStyle w:val="Style"/>
        <w:tabs>
          <w:tab w:val="left" w:pos="4678"/>
        </w:tabs>
        <w:spacing w:line="278" w:lineRule="exact"/>
        <w:ind w:left="720" w:right="4"/>
        <w:jc w:val="both"/>
        <w:rPr>
          <w:rFonts w:ascii="Times New Roman" w:hAnsi="Times New Roman" w:cs="Times New Roman"/>
          <w:w w:val="110"/>
          <w:lang w:val="sr-Cyrl-CS"/>
        </w:rPr>
      </w:pPr>
      <w:r w:rsidRPr="00D27B55">
        <w:rPr>
          <w:rFonts w:ascii="Times New Roman" w:hAnsi="Times New Roman" w:cs="Times New Roman"/>
          <w:w w:val="110"/>
          <w:lang w:val="sr-Cyrl-CS"/>
        </w:rPr>
        <w:t xml:space="preserve">Понуђач уз понуду обавезно доставља спецификацију мобилних телефонских уређаја које предаје Наручиоцу у уговореном периоду, са ценама на дан подношења понуде (по истеку уговора уређаји остају у власништву Корисника). </w:t>
      </w:r>
    </w:p>
    <w:p w:rsidR="00FE723E" w:rsidRPr="00D27B55" w:rsidRDefault="00FE723E" w:rsidP="006B5019">
      <w:pPr>
        <w:pStyle w:val="Style"/>
        <w:tabs>
          <w:tab w:val="left" w:pos="4678"/>
        </w:tabs>
        <w:spacing w:line="273" w:lineRule="exact"/>
        <w:ind w:left="720" w:right="19"/>
        <w:jc w:val="both"/>
        <w:rPr>
          <w:rFonts w:ascii="Times New Roman" w:hAnsi="Times New Roman" w:cs="Times New Roman"/>
          <w:w w:val="110"/>
          <w:lang w:val="sr-Cyrl-CS"/>
        </w:rPr>
      </w:pPr>
      <w:r w:rsidRPr="00D27B55">
        <w:rPr>
          <w:rFonts w:ascii="Times New Roman" w:hAnsi="Times New Roman" w:cs="Times New Roman"/>
          <w:w w:val="110"/>
          <w:lang w:val="sr-Cyrl-CS"/>
        </w:rPr>
        <w:t xml:space="preserve">Гарантни рок за телефонске уређаје је идентичан трајању уговора и понуђач је обавезан да достави списак овлашћених сервисера мобилних телефона. </w:t>
      </w:r>
    </w:p>
    <w:p w:rsidR="00FE723E" w:rsidRPr="00D27B55" w:rsidRDefault="00FE723E" w:rsidP="006B5019">
      <w:pPr>
        <w:pStyle w:val="Style"/>
        <w:tabs>
          <w:tab w:val="left" w:pos="4678"/>
        </w:tabs>
        <w:spacing w:line="273" w:lineRule="exact"/>
        <w:ind w:left="720" w:right="19"/>
        <w:jc w:val="both"/>
        <w:rPr>
          <w:rFonts w:ascii="Times New Roman" w:hAnsi="Times New Roman" w:cs="Times New Roman"/>
          <w:w w:val="110"/>
          <w:lang w:val="sr-Cyrl-CS"/>
        </w:rPr>
      </w:pPr>
      <w:r w:rsidRPr="00D27B55">
        <w:rPr>
          <w:rFonts w:ascii="Times New Roman" w:hAnsi="Times New Roman" w:cs="Times New Roman"/>
          <w:color w:val="000000"/>
          <w:lang w:val="sr-Cyrl-CS"/>
        </w:rPr>
        <w:t>Рок испоруке ових телефонских апарата је максимално 10 дана од писмене поруџбине Наручиоца</w:t>
      </w:r>
      <w:r w:rsidRPr="00D27B55">
        <w:rPr>
          <w:rFonts w:ascii="Times New Roman" w:hAnsi="Times New Roman" w:cs="Times New Roman"/>
          <w:color w:val="FF0000"/>
          <w:lang w:val="sr-Cyrl-CS"/>
        </w:rPr>
        <w:t>.</w:t>
      </w:r>
    </w:p>
    <w:p w:rsidR="00FE723E" w:rsidRPr="00D27B55" w:rsidRDefault="00FE723E" w:rsidP="00D27B55">
      <w:pPr>
        <w:tabs>
          <w:tab w:val="left" w:pos="4678"/>
        </w:tabs>
        <w:suppressAutoHyphens w:val="0"/>
        <w:autoSpaceDE w:val="0"/>
        <w:autoSpaceDN w:val="0"/>
        <w:adjustRightInd w:val="0"/>
        <w:spacing w:line="240" w:lineRule="auto"/>
        <w:jc w:val="both"/>
        <w:rPr>
          <w:iCs/>
          <w:lang w:val="sr-Cyrl-CS"/>
        </w:rPr>
      </w:pPr>
    </w:p>
    <w:p w:rsidR="00FE723E" w:rsidRPr="00D27B55" w:rsidRDefault="00FE723E" w:rsidP="00D27B55">
      <w:pPr>
        <w:tabs>
          <w:tab w:val="left" w:pos="4678"/>
        </w:tabs>
        <w:suppressAutoHyphens w:val="0"/>
        <w:autoSpaceDE w:val="0"/>
        <w:autoSpaceDN w:val="0"/>
        <w:spacing w:line="240" w:lineRule="auto"/>
        <w:jc w:val="center"/>
        <w:rPr>
          <w:color w:val="auto"/>
          <w:kern w:val="0"/>
          <w:lang w:val="sr-Cyrl-CS" w:eastAsia="en-US"/>
        </w:rPr>
      </w:pPr>
      <w:r w:rsidRPr="00D27B55">
        <w:rPr>
          <w:color w:val="auto"/>
          <w:kern w:val="0"/>
          <w:lang w:val="es-MX" w:eastAsia="en-US"/>
        </w:rPr>
        <w:t xml:space="preserve">Члан </w:t>
      </w:r>
      <w:r w:rsidRPr="00D27B55">
        <w:rPr>
          <w:color w:val="auto"/>
          <w:kern w:val="0"/>
          <w:lang w:val="sr-Cyrl-CS" w:eastAsia="en-US"/>
        </w:rPr>
        <w:t>4.</w:t>
      </w:r>
    </w:p>
    <w:p w:rsidR="00FE723E" w:rsidRPr="00D27B55" w:rsidRDefault="00FE723E" w:rsidP="00D27B55">
      <w:pPr>
        <w:tabs>
          <w:tab w:val="left" w:pos="4678"/>
        </w:tabs>
        <w:suppressAutoHyphens w:val="0"/>
        <w:autoSpaceDE w:val="0"/>
        <w:spacing w:line="240" w:lineRule="auto"/>
        <w:jc w:val="both"/>
        <w:rPr>
          <w:bCs/>
          <w:iCs/>
        </w:rPr>
      </w:pPr>
      <w:r w:rsidRPr="00D27B55">
        <w:rPr>
          <w:lang w:val="sr-Cyrl-CS"/>
        </w:rPr>
        <w:t>Пружалац услуга је у обавези да, уз уговор, достави меницу за добро извршење посла, односно:</w:t>
      </w:r>
    </w:p>
    <w:p w:rsidR="00FE723E" w:rsidRPr="00D27B55" w:rsidRDefault="00FE723E" w:rsidP="006B5019">
      <w:pPr>
        <w:tabs>
          <w:tab w:val="left" w:pos="4678"/>
        </w:tabs>
        <w:suppressAutoHyphens w:val="0"/>
        <w:autoSpaceDE w:val="0"/>
        <w:spacing w:line="240" w:lineRule="auto"/>
        <w:ind w:left="708"/>
        <w:jc w:val="both"/>
        <w:rPr>
          <w:lang w:val="sr-Cyrl-CS"/>
        </w:rPr>
      </w:pPr>
      <w:r>
        <w:rPr>
          <w:bCs/>
          <w:iCs/>
        </w:rPr>
        <w:t>-</w:t>
      </w:r>
      <w:r w:rsidRPr="00D27B55">
        <w:rPr>
          <w:bCs/>
          <w:iCs/>
        </w:rPr>
        <w:t xml:space="preserve">бланко меницу за добро извршење посла, потписану од стране лица овлашћеног за заступање; </w:t>
      </w:r>
    </w:p>
    <w:p w:rsidR="00FE723E" w:rsidRPr="00D27B55" w:rsidRDefault="00FE723E" w:rsidP="006B5019">
      <w:pPr>
        <w:tabs>
          <w:tab w:val="left" w:pos="4678"/>
        </w:tabs>
        <w:suppressAutoHyphens w:val="0"/>
        <w:autoSpaceDE w:val="0"/>
        <w:spacing w:line="240" w:lineRule="auto"/>
        <w:ind w:left="708"/>
        <w:jc w:val="both"/>
        <w:rPr>
          <w:lang w:val="sr-Cyrl-CS"/>
        </w:rPr>
      </w:pPr>
      <w:r>
        <w:t>-</w:t>
      </w:r>
      <w:r w:rsidRPr="00D27B55">
        <w:rPr>
          <w:lang w:val="sr-Cyrl-CS"/>
        </w:rPr>
        <w:t xml:space="preserve">копију картона депонованих потписа код банке, на којој се јасно виде депоновани потписи; </w:t>
      </w:r>
    </w:p>
    <w:p w:rsidR="00FE723E" w:rsidRPr="00D27B55" w:rsidRDefault="00FE723E" w:rsidP="006B5019">
      <w:pPr>
        <w:tabs>
          <w:tab w:val="left" w:pos="4678"/>
        </w:tabs>
        <w:suppressAutoHyphens w:val="0"/>
        <w:autoSpaceDE w:val="0"/>
        <w:spacing w:line="240" w:lineRule="auto"/>
        <w:ind w:left="708"/>
        <w:jc w:val="both"/>
        <w:rPr>
          <w:bCs/>
          <w:iCs/>
        </w:rPr>
      </w:pPr>
      <w:r>
        <w:t>-</w:t>
      </w:r>
      <w:r w:rsidRPr="00D27B55">
        <w:rPr>
          <w:lang w:val="sr-Cyrl-CS"/>
        </w:rPr>
        <w:t xml:space="preserve">попуњено менично овлашћење, са назначеним износом од </w:t>
      </w:r>
      <w:r w:rsidRPr="00D27B55">
        <w:rPr>
          <w:bCs/>
          <w:iCs/>
          <w:shd w:val="clear" w:color="auto" w:fill="FFFFFF"/>
          <w:lang w:val="sr-Cyrl-CS"/>
        </w:rPr>
        <w:t xml:space="preserve">10% </w:t>
      </w:r>
      <w:r w:rsidRPr="00D27B55">
        <w:rPr>
          <w:bCs/>
          <w:iCs/>
          <w:color w:val="auto"/>
          <w:shd w:val="clear" w:color="auto" w:fill="FFFFFF"/>
          <w:lang w:val="sr-Cyrl-CS"/>
        </w:rPr>
        <w:t>од</w:t>
      </w:r>
      <w:r w:rsidRPr="00D27B55">
        <w:rPr>
          <w:bCs/>
          <w:iCs/>
          <w:color w:val="auto"/>
          <w:lang w:val="sr-Cyrl-CS"/>
        </w:rPr>
        <w:t xml:space="preserve"> укупне вредности уговора без ПДВ-а</w:t>
      </w:r>
      <w:r w:rsidRPr="00D27B55">
        <w:rPr>
          <w:bCs/>
          <w:iCs/>
        </w:rPr>
        <w:t>, назначеним роком важења који је најмање 30 (тридесет) дана дужи од рока важења уговора, назнаком да наручилац без сагласности понуђача може меницу поднети на наплату у случају неизвршења уговорених обавеза и назнаком да менично овлашћење остаје на снази и у случају промене лица овлашћеног за заступање.</w:t>
      </w:r>
    </w:p>
    <w:p w:rsidR="00FE723E" w:rsidRPr="00D27B55" w:rsidRDefault="00FE723E" w:rsidP="00D27B55">
      <w:pPr>
        <w:tabs>
          <w:tab w:val="left" w:pos="4678"/>
        </w:tabs>
        <w:suppressAutoHyphens w:val="0"/>
        <w:autoSpaceDE w:val="0"/>
        <w:spacing w:line="240" w:lineRule="auto"/>
        <w:jc w:val="both"/>
        <w:rPr>
          <w:color w:val="auto"/>
          <w:lang w:val="sr-Cyrl-CS"/>
        </w:rPr>
      </w:pPr>
      <w:r w:rsidRPr="00D27B55">
        <w:rPr>
          <w:bCs/>
          <w:iCs/>
        </w:rPr>
        <w:t xml:space="preserve">Потпис овлашћеног лица на меници и меничном овлашћењу мора бити идентичан са потписом у картону депонованих потписа. </w:t>
      </w:r>
    </w:p>
    <w:p w:rsidR="00FE723E" w:rsidRPr="00D27B55" w:rsidRDefault="00FE723E" w:rsidP="00D27B55">
      <w:pPr>
        <w:tabs>
          <w:tab w:val="left" w:pos="426"/>
          <w:tab w:val="left" w:pos="4678"/>
        </w:tabs>
        <w:suppressAutoHyphens w:val="0"/>
        <w:spacing w:line="240" w:lineRule="auto"/>
        <w:jc w:val="both"/>
        <w:rPr>
          <w:color w:val="auto"/>
          <w:lang w:val="sr-Cyrl-CS"/>
        </w:rPr>
      </w:pPr>
      <w:r w:rsidRPr="00D27B55">
        <w:rPr>
          <w:color w:val="auto"/>
          <w:lang w:val="sr-Cyrl-CS"/>
        </w:rPr>
        <w:t>М</w:t>
      </w:r>
      <w:r w:rsidRPr="00D27B55">
        <w:rPr>
          <w:color w:val="auto"/>
          <w:kern w:val="0"/>
          <w:lang w:val="sr-Cyrl-CS" w:eastAsia="en-US"/>
        </w:rPr>
        <w:t xml:space="preserve">еница мора бити регистрована и правилно потписана, у супротном ће се сматрати да понуђач није доставио средство финансијског обезбеђења. Менично овлашћење мора да садржи све тражене елементе, у супротном, наручилац ће од понуђача захтевати да, у року од два дана од дана пријема захтева, достави ново менично овлашћење. </w:t>
      </w:r>
    </w:p>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p>
    <w:p w:rsidR="00FE723E" w:rsidRPr="00D27B55" w:rsidRDefault="00FE723E" w:rsidP="00D27B55">
      <w:pPr>
        <w:tabs>
          <w:tab w:val="left" w:pos="4678"/>
        </w:tabs>
        <w:suppressAutoHyphens w:val="0"/>
        <w:autoSpaceDE w:val="0"/>
        <w:autoSpaceDN w:val="0"/>
        <w:spacing w:line="240" w:lineRule="auto"/>
        <w:jc w:val="center"/>
        <w:rPr>
          <w:color w:val="auto"/>
          <w:kern w:val="0"/>
          <w:lang w:val="sr-Cyrl-CS" w:eastAsia="en-US"/>
        </w:rPr>
      </w:pPr>
      <w:r w:rsidRPr="00D27B55">
        <w:rPr>
          <w:color w:val="auto"/>
          <w:kern w:val="0"/>
          <w:lang w:val="es-MX" w:eastAsia="en-US"/>
        </w:rPr>
        <w:t xml:space="preserve">Члан </w:t>
      </w:r>
      <w:r w:rsidRPr="00D27B55">
        <w:rPr>
          <w:color w:val="auto"/>
          <w:kern w:val="0"/>
          <w:lang w:val="sr-Cyrl-CS" w:eastAsia="en-US"/>
        </w:rPr>
        <w:t>5.</w:t>
      </w:r>
    </w:p>
    <w:p w:rsidR="00FE723E" w:rsidRPr="00D27B55" w:rsidRDefault="00FE723E" w:rsidP="00D27B55">
      <w:pPr>
        <w:tabs>
          <w:tab w:val="left" w:pos="4678"/>
        </w:tabs>
        <w:autoSpaceDE w:val="0"/>
        <w:autoSpaceDN w:val="0"/>
        <w:adjustRightInd w:val="0"/>
        <w:rPr>
          <w:color w:val="222222"/>
          <w:kern w:val="0"/>
          <w:highlight w:val="green"/>
          <w:lang w:val="sr-Cyrl-CS" w:eastAsia="sr-Latn-CS"/>
        </w:rPr>
      </w:pPr>
      <w:r w:rsidRPr="00D27B55">
        <w:rPr>
          <w:color w:val="auto"/>
          <w:kern w:val="0"/>
          <w:lang w:eastAsia="en-US"/>
        </w:rPr>
        <w:t>Плаћање се врши месечно, у року од ________________ од дана пријема исправног рачуна. *(не може бити дужи од 45 дана од дана пријема исправног регистрованог рачуна)</w:t>
      </w:r>
      <w:r w:rsidRPr="00D27B55">
        <w:rPr>
          <w:color w:val="222222"/>
          <w:kern w:val="0"/>
          <w:lang w:val="sr-Cyrl-CS" w:eastAsia="sr-Latn-CS"/>
        </w:rPr>
        <w:t xml:space="preserve"> </w:t>
      </w:r>
    </w:p>
    <w:p w:rsidR="00FE723E" w:rsidRPr="00D27B55" w:rsidRDefault="00FE723E" w:rsidP="00D27B55">
      <w:pPr>
        <w:tabs>
          <w:tab w:val="left" w:pos="4678"/>
        </w:tabs>
        <w:autoSpaceDE w:val="0"/>
        <w:autoSpaceDN w:val="0"/>
        <w:adjustRightInd w:val="0"/>
        <w:jc w:val="both"/>
        <w:rPr>
          <w:color w:val="222222"/>
          <w:kern w:val="0"/>
          <w:lang w:val="sr-Cyrl-CS" w:eastAsia="sr-Latn-CS"/>
        </w:rPr>
      </w:pPr>
      <w:r w:rsidRPr="00D27B55">
        <w:rPr>
          <w:color w:val="222222"/>
          <w:kern w:val="0"/>
          <w:lang w:val="sr-Cyrl-CS" w:eastAsia="sr-Latn-CS"/>
        </w:rPr>
        <w:t xml:space="preserve">Извршилац је дужан да достави обједињени рачун (фактуру) са спецификацијом потрошње и обрачуном цене за сваку услугу појединачно са свим елементима, у писаном облику као и  </w:t>
      </w:r>
      <w:r w:rsidRPr="00D27B55">
        <w:rPr>
          <w:b/>
          <w:color w:val="222222"/>
          <w:kern w:val="0"/>
          <w:lang w:val="sr-Cyrl-CS" w:eastAsia="sr-Latn-CS"/>
        </w:rPr>
        <w:t xml:space="preserve">рипорт рачун (електронским путем е-маил-ом) </w:t>
      </w:r>
      <w:r w:rsidRPr="00D27B55">
        <w:rPr>
          <w:color w:val="222222"/>
          <w:kern w:val="0"/>
          <w:lang w:val="sr-Cyrl-CS" w:eastAsia="sr-Latn-CS"/>
        </w:rPr>
        <w:t xml:space="preserve"> који садржи све ставке исказаног саобраћаја  и са износом без пдв-а као  и износ припадајућег пдв-а (за ставке које подразумевају пдв) и укупан износ за сваку појединачну СИМ картицу са бројем ,на месечном нивоу до 6 у наредном месецу . </w:t>
      </w:r>
    </w:p>
    <w:p w:rsidR="00FE723E" w:rsidRPr="00D27B55" w:rsidRDefault="00FE723E" w:rsidP="00D27B55">
      <w:pPr>
        <w:tabs>
          <w:tab w:val="left" w:pos="4678"/>
        </w:tabs>
        <w:suppressAutoHyphens w:val="0"/>
        <w:spacing w:line="240" w:lineRule="auto"/>
        <w:jc w:val="both"/>
        <w:rPr>
          <w:b/>
          <w:bCs/>
          <w:color w:val="auto"/>
          <w:kern w:val="0"/>
          <w:lang w:val="sr-Cyrl-CS" w:eastAsia="sr-Latn-CS"/>
        </w:rPr>
      </w:pPr>
      <w:r w:rsidRPr="00D27B55">
        <w:rPr>
          <w:bCs/>
          <w:color w:val="auto"/>
          <w:kern w:val="0"/>
          <w:lang w:val="sr-Latn-CS" w:eastAsia="sr-Latn-CS"/>
        </w:rPr>
        <w:t>Рок заштите од искључивања је ______ дана (</w:t>
      </w:r>
      <w:r w:rsidRPr="00D27B55">
        <w:rPr>
          <w:b/>
          <w:bCs/>
          <w:color w:val="auto"/>
          <w:kern w:val="0"/>
          <w:lang w:val="sr-Latn-CS" w:eastAsia="sr-Latn-CS"/>
        </w:rPr>
        <w:t xml:space="preserve">попуњава понуђач) </w:t>
      </w:r>
      <w:r w:rsidRPr="00D27B55">
        <w:rPr>
          <w:bCs/>
          <w:color w:val="auto"/>
          <w:kern w:val="0"/>
          <w:lang w:val="sr-Latn-CS" w:eastAsia="sr-Latn-CS"/>
        </w:rPr>
        <w:t>по завршетку основног рока плаћања</w:t>
      </w:r>
      <w:r w:rsidRPr="00D27B55">
        <w:rPr>
          <w:b/>
          <w:bCs/>
          <w:color w:val="auto"/>
          <w:kern w:val="0"/>
          <w:lang w:val="sr-Latn-CS" w:eastAsia="sr-Latn-CS"/>
        </w:rPr>
        <w:t>.</w:t>
      </w:r>
    </w:p>
    <w:p w:rsidR="00FE723E" w:rsidRPr="00D27B55" w:rsidRDefault="00FE723E" w:rsidP="00D27B55">
      <w:pPr>
        <w:tabs>
          <w:tab w:val="left" w:pos="4678"/>
        </w:tabs>
        <w:suppressAutoHyphens w:val="0"/>
        <w:spacing w:line="240" w:lineRule="auto"/>
        <w:jc w:val="both"/>
        <w:rPr>
          <w:b/>
          <w:bCs/>
          <w:color w:val="auto"/>
          <w:kern w:val="0"/>
          <w:lang w:val="sr-Cyrl-CS" w:eastAsia="sr-Latn-CS"/>
        </w:rPr>
      </w:pPr>
    </w:p>
    <w:p w:rsidR="00FE723E" w:rsidRPr="00D27B55" w:rsidRDefault="00FE723E" w:rsidP="00D27B55">
      <w:pPr>
        <w:pBdr>
          <w:top w:val="single" w:sz="4" w:space="1" w:color="auto"/>
          <w:left w:val="single" w:sz="4" w:space="4" w:color="auto"/>
          <w:bottom w:val="single" w:sz="4" w:space="1" w:color="auto"/>
          <w:right w:val="single" w:sz="4" w:space="4" w:color="auto"/>
        </w:pBdr>
        <w:shd w:val="clear" w:color="auto" w:fill="D9D9D9"/>
        <w:tabs>
          <w:tab w:val="left" w:pos="4678"/>
        </w:tabs>
        <w:suppressAutoHyphens w:val="0"/>
        <w:spacing w:line="240" w:lineRule="auto"/>
        <w:jc w:val="both"/>
        <w:rPr>
          <w:color w:val="auto"/>
          <w:kern w:val="0"/>
          <w:lang w:val="sr-Cyrl-CS" w:eastAsia="sr-Latn-CS"/>
        </w:rPr>
      </w:pPr>
      <w:r w:rsidRPr="00D27B55">
        <w:rPr>
          <w:color w:val="auto"/>
          <w:kern w:val="0"/>
          <w:lang w:val="sr-Cyrl-CS" w:eastAsia="sr-Latn-CS"/>
        </w:rPr>
        <w:t>У СЛУЧАЈУ ПРОМЕНЕ ОПЕРАТЕРА трошкове преноса (пенале) постојећих корисничких бројева из мреже досадашњег оператера у мрежу другог, изабраног оператера, сноси изабрани оператер.</w:t>
      </w:r>
    </w:p>
    <w:p w:rsidR="00FE723E" w:rsidRPr="00D27B55" w:rsidRDefault="00FE723E" w:rsidP="00D27B55">
      <w:pPr>
        <w:tabs>
          <w:tab w:val="left" w:pos="4678"/>
        </w:tabs>
        <w:suppressAutoHyphens w:val="0"/>
        <w:spacing w:line="240" w:lineRule="auto"/>
        <w:jc w:val="both"/>
        <w:rPr>
          <w:bCs/>
          <w:color w:val="auto"/>
          <w:kern w:val="0"/>
          <w:lang w:val="sr-Cyrl-CS" w:eastAsia="sr-Latn-CS"/>
        </w:rPr>
      </w:pPr>
      <w:r w:rsidRPr="00D27B55">
        <w:rPr>
          <w:bCs/>
          <w:color w:val="auto"/>
          <w:kern w:val="0"/>
          <w:lang w:val="sr-Cyrl-CS" w:eastAsia="sr-Latn-CS"/>
        </w:rPr>
        <w:t>На испостављен рачун НАРУЧИЛАЦ може поднети приговор у року од 8 (осам) дана од дана пријема рачуна.</w:t>
      </w:r>
    </w:p>
    <w:p w:rsidR="00FE723E" w:rsidRPr="00D27B55" w:rsidRDefault="00FE723E" w:rsidP="00D27B55">
      <w:pPr>
        <w:tabs>
          <w:tab w:val="left" w:pos="4678"/>
        </w:tabs>
        <w:suppressAutoHyphens w:val="0"/>
        <w:spacing w:line="240" w:lineRule="auto"/>
        <w:jc w:val="both"/>
        <w:rPr>
          <w:bCs/>
          <w:color w:val="auto"/>
          <w:kern w:val="0"/>
          <w:lang w:val="sr-Cyrl-CS" w:eastAsia="sr-Latn-CS"/>
        </w:rPr>
      </w:pPr>
      <w:r w:rsidRPr="00D27B55">
        <w:rPr>
          <w:bCs/>
          <w:color w:val="auto"/>
          <w:kern w:val="0"/>
          <w:lang w:val="sr-Cyrl-CS" w:eastAsia="sr-Latn-CS"/>
        </w:rPr>
        <w:t>ИЗВРШИЛАЦ УСЛУГЕ је дужан да приговор реши у року од 15 (петнаест) дана од дана пријема приговора. У случају да је приговор основан, ИЗВРШИЛАЦ УСЛУГЕ ће извршити одговарајуће исправке рачуна и доставити их НАРУЧИОЦУ УСЛУГЕ.</w:t>
      </w:r>
    </w:p>
    <w:p w:rsidR="00FE723E" w:rsidRPr="00D27B55" w:rsidRDefault="00FE723E" w:rsidP="00D27B55">
      <w:pPr>
        <w:tabs>
          <w:tab w:val="left" w:pos="4678"/>
        </w:tabs>
        <w:suppressAutoHyphens w:val="0"/>
        <w:spacing w:line="240" w:lineRule="auto"/>
        <w:jc w:val="both"/>
        <w:rPr>
          <w:color w:val="auto"/>
          <w:kern w:val="0"/>
          <w:lang w:val="ru-RU" w:eastAsia="zh-CN"/>
        </w:rPr>
      </w:pPr>
      <w:r w:rsidRPr="00D27B55">
        <w:rPr>
          <w:bCs/>
          <w:color w:val="auto"/>
          <w:kern w:val="0"/>
          <w:lang w:val="sr-Cyrl-CS" w:eastAsia="sr-Latn-CS"/>
        </w:rPr>
        <w:t xml:space="preserve">Уколико НАРУЧИЛАЦ УСЛУГА није задовољан начином на који је приговор решен, поред осталих права које има у складу са Законом, може да се у року од 15 дана по пријему одговора ИЗВРШИОЦА УСЛУГЕ односно од истека рока за достављање одговора, обрати Републичкој агенцији за електронске комуникације у смислу Закона о заштити потрошача. </w:t>
      </w:r>
    </w:p>
    <w:p w:rsidR="00FE723E" w:rsidRPr="00D27B55" w:rsidRDefault="00FE723E" w:rsidP="00D27B55">
      <w:pPr>
        <w:tabs>
          <w:tab w:val="left" w:pos="4678"/>
        </w:tabs>
        <w:suppressAutoHyphens w:val="0"/>
        <w:autoSpaceDE w:val="0"/>
        <w:autoSpaceDN w:val="0"/>
        <w:spacing w:line="240" w:lineRule="auto"/>
        <w:jc w:val="center"/>
        <w:rPr>
          <w:color w:val="auto"/>
          <w:kern w:val="0"/>
          <w:lang w:val="es-MX" w:eastAsia="en-US"/>
        </w:rPr>
      </w:pPr>
      <w:r w:rsidRPr="00D27B55">
        <w:rPr>
          <w:color w:val="auto"/>
          <w:kern w:val="0"/>
          <w:lang w:val="es-MX" w:eastAsia="en-US"/>
        </w:rPr>
        <w:t>Члан 6.</w:t>
      </w:r>
    </w:p>
    <w:p w:rsidR="00FE723E" w:rsidRPr="00D27B55" w:rsidRDefault="00FE723E" w:rsidP="00D27B55">
      <w:pPr>
        <w:tabs>
          <w:tab w:val="left" w:pos="4678"/>
        </w:tabs>
        <w:suppressAutoHyphens w:val="0"/>
        <w:spacing w:line="240" w:lineRule="auto"/>
        <w:jc w:val="both"/>
        <w:rPr>
          <w:color w:val="auto"/>
          <w:lang w:val="sr-Latn-CS" w:eastAsia="sr-Latn-CS"/>
        </w:rPr>
      </w:pPr>
      <w:r w:rsidRPr="00D27B55">
        <w:rPr>
          <w:color w:val="auto"/>
          <w:lang w:val="sr-Latn-CS" w:eastAsia="sr-Latn-CS"/>
        </w:rPr>
        <w:t>Наручилац може да</w:t>
      </w:r>
      <w:r w:rsidRPr="00D27B55">
        <w:rPr>
          <w:color w:val="auto"/>
          <w:lang w:val="ru-RU" w:eastAsia="sr-Latn-CS"/>
        </w:rPr>
        <w:t xml:space="preserve"> повећа или смањ</w:t>
      </w:r>
      <w:r w:rsidRPr="00D27B55">
        <w:rPr>
          <w:color w:val="auto"/>
          <w:lang w:val="sr-Latn-CS" w:eastAsia="sr-Latn-CS"/>
        </w:rPr>
        <w:t>и</w:t>
      </w:r>
      <w:r w:rsidRPr="00D27B55">
        <w:rPr>
          <w:color w:val="auto"/>
          <w:lang w:val="ru-RU" w:eastAsia="sr-Latn-CS"/>
        </w:rPr>
        <w:t xml:space="preserve"> број корисника </w:t>
      </w:r>
      <w:r w:rsidRPr="00D27B55">
        <w:rPr>
          <w:color w:val="auto"/>
          <w:lang w:val="sr-Latn-CS" w:eastAsia="sr-Latn-CS"/>
        </w:rPr>
        <w:t xml:space="preserve">услуга </w:t>
      </w:r>
      <w:r w:rsidRPr="00D27B55">
        <w:rPr>
          <w:color w:val="auto"/>
          <w:lang w:val="ru-RU" w:eastAsia="sr-Latn-CS"/>
        </w:rPr>
        <w:t xml:space="preserve">до 10%, </w:t>
      </w:r>
      <w:r w:rsidRPr="00D27B55">
        <w:rPr>
          <w:color w:val="auto"/>
          <w:lang w:val="sr-Latn-CS" w:eastAsia="sr-Latn-CS"/>
        </w:rPr>
        <w:t xml:space="preserve">уз </w:t>
      </w:r>
      <w:r w:rsidRPr="00D27B55">
        <w:rPr>
          <w:color w:val="auto"/>
          <w:lang w:val="ru-RU" w:eastAsia="sr-Latn-CS"/>
        </w:rPr>
        <w:t>св</w:t>
      </w:r>
      <w:r w:rsidRPr="00D27B55">
        <w:rPr>
          <w:color w:val="auto"/>
          <w:lang w:val="sr-Latn-CS" w:eastAsia="sr-Latn-CS"/>
        </w:rPr>
        <w:t>е</w:t>
      </w:r>
      <w:r w:rsidRPr="00D27B55">
        <w:rPr>
          <w:color w:val="auto"/>
          <w:lang w:val="ru-RU" w:eastAsia="sr-Latn-CS"/>
        </w:rPr>
        <w:t xml:space="preserve"> услов</w:t>
      </w:r>
      <w:r w:rsidRPr="00D27B55">
        <w:rPr>
          <w:color w:val="auto"/>
          <w:lang w:val="sr-Latn-CS" w:eastAsia="sr-Latn-CS"/>
        </w:rPr>
        <w:t>е</w:t>
      </w:r>
      <w:r w:rsidRPr="00D27B55">
        <w:rPr>
          <w:color w:val="auto"/>
          <w:lang w:val="ru-RU" w:eastAsia="sr-Latn-CS"/>
        </w:rPr>
        <w:t xml:space="preserve"> из прихваћене понуде понуђача, односно уговорени услови,</w:t>
      </w:r>
      <w:r w:rsidRPr="00D27B55">
        <w:rPr>
          <w:color w:val="auto"/>
          <w:lang w:val="sr-Latn-CS" w:eastAsia="sr-Latn-CS"/>
        </w:rPr>
        <w:t xml:space="preserve"> </w:t>
      </w:r>
      <w:r w:rsidRPr="00D27B55">
        <w:rPr>
          <w:color w:val="auto"/>
          <w:lang w:val="ru-RU" w:eastAsia="sr-Latn-CS"/>
        </w:rPr>
        <w:t>остају непромењени.</w:t>
      </w:r>
    </w:p>
    <w:p w:rsidR="00FE723E" w:rsidRPr="00D27B55" w:rsidRDefault="00FE723E" w:rsidP="00D27B55">
      <w:pPr>
        <w:tabs>
          <w:tab w:val="left" w:pos="4678"/>
        </w:tabs>
        <w:suppressAutoHyphens w:val="0"/>
        <w:autoSpaceDE w:val="0"/>
        <w:autoSpaceDN w:val="0"/>
        <w:spacing w:line="240" w:lineRule="auto"/>
        <w:jc w:val="center"/>
        <w:rPr>
          <w:color w:val="auto"/>
          <w:kern w:val="0"/>
          <w:highlight w:val="yellow"/>
          <w:lang w:eastAsia="en-US"/>
        </w:rPr>
      </w:pPr>
    </w:p>
    <w:p w:rsidR="00FE723E" w:rsidRPr="00D27B55" w:rsidRDefault="00FE723E" w:rsidP="00D27B55">
      <w:pPr>
        <w:tabs>
          <w:tab w:val="left" w:pos="4678"/>
        </w:tabs>
        <w:suppressAutoHyphens w:val="0"/>
        <w:autoSpaceDE w:val="0"/>
        <w:autoSpaceDN w:val="0"/>
        <w:spacing w:line="240" w:lineRule="auto"/>
        <w:jc w:val="center"/>
        <w:rPr>
          <w:color w:val="auto"/>
          <w:kern w:val="0"/>
          <w:lang w:val="sr-Cyrl-CS" w:eastAsia="en-US"/>
        </w:rPr>
      </w:pPr>
      <w:r w:rsidRPr="00D27B55">
        <w:rPr>
          <w:color w:val="auto"/>
          <w:kern w:val="0"/>
          <w:lang w:val="es-MX" w:eastAsia="en-US"/>
        </w:rPr>
        <w:t xml:space="preserve">Члан </w:t>
      </w:r>
      <w:r w:rsidRPr="00D27B55">
        <w:rPr>
          <w:color w:val="auto"/>
          <w:kern w:val="0"/>
          <w:lang w:val="sr-Cyrl-CS" w:eastAsia="en-US"/>
        </w:rPr>
        <w:t>7.</w:t>
      </w:r>
    </w:p>
    <w:p w:rsidR="00FE723E" w:rsidRPr="00D27B55" w:rsidRDefault="00FE723E" w:rsidP="00D27B55">
      <w:pPr>
        <w:tabs>
          <w:tab w:val="left" w:pos="4678"/>
        </w:tabs>
        <w:suppressAutoHyphens w:val="0"/>
        <w:autoSpaceDE w:val="0"/>
        <w:spacing w:line="240" w:lineRule="auto"/>
        <w:jc w:val="both"/>
        <w:rPr>
          <w:color w:val="auto"/>
          <w:lang w:val="sr-Cyrl-CS"/>
        </w:rPr>
      </w:pPr>
      <w:r w:rsidRPr="00D27B55">
        <w:rPr>
          <w:color w:val="auto"/>
          <w:lang w:val="sr-Cyrl-CS"/>
        </w:rPr>
        <w:t>Уговор ступа на снагу даном потписивања обе уговорне стране и када пружалац услуге достави исправну меницу за добро извршење посла и исправну документацију уз меницу,  а трајаће 90</w:t>
      </w:r>
      <w:r w:rsidRPr="00D27B55">
        <w:rPr>
          <w:color w:val="auto"/>
        </w:rPr>
        <w:t xml:space="preserve"> </w:t>
      </w:r>
      <w:r w:rsidRPr="00D27B55">
        <w:rPr>
          <w:color w:val="auto"/>
          <w:lang w:val="sr-Cyrl-CS"/>
        </w:rPr>
        <w:t>(деведесет) дана дуже од дана потписивања.</w:t>
      </w:r>
    </w:p>
    <w:p w:rsidR="00FE723E" w:rsidRPr="00D27B55" w:rsidRDefault="00FE723E" w:rsidP="00D27B55">
      <w:pPr>
        <w:tabs>
          <w:tab w:val="left" w:pos="4678"/>
        </w:tabs>
        <w:suppressAutoHyphens w:val="0"/>
        <w:autoSpaceDE w:val="0"/>
        <w:spacing w:line="240" w:lineRule="auto"/>
        <w:jc w:val="both"/>
        <w:rPr>
          <w:color w:val="auto"/>
          <w:lang w:val="sr-Cyrl-CS"/>
        </w:rPr>
      </w:pPr>
      <w:r w:rsidRPr="00D27B55">
        <w:rPr>
          <w:color w:val="auto"/>
          <w:lang w:val="sr-Cyrl-CS"/>
        </w:rPr>
        <w:t>Изузетно,  Уговор може трајати краће од утврђеног рока и то уколико се пре утврђеног рока утроше уговорена финансијска средства.</w:t>
      </w:r>
    </w:p>
    <w:p w:rsidR="00FE723E" w:rsidRPr="00D27B55" w:rsidRDefault="00FE723E" w:rsidP="00D27B55">
      <w:pPr>
        <w:tabs>
          <w:tab w:val="left" w:pos="4678"/>
        </w:tabs>
        <w:rPr>
          <w:color w:val="auto"/>
          <w:kern w:val="0"/>
          <w:lang w:val="sr-Cyrl-CS" w:eastAsia="sr-Latn-CS"/>
        </w:rPr>
      </w:pPr>
      <w:r w:rsidRPr="00D27B55">
        <w:rPr>
          <w:color w:val="auto"/>
          <w:lang w:val="sr-Cyrl-CS"/>
        </w:rPr>
        <w:t>Уговор може трајати и дуже, али најкасније до окончања новог поступка јавне набавке за исти предмет набавке.</w:t>
      </w:r>
      <w:r w:rsidRPr="00D27B55">
        <w:rPr>
          <w:color w:val="auto"/>
          <w:kern w:val="0"/>
          <w:lang w:val="sr-Cyrl-CS" w:eastAsia="sr-Latn-CS"/>
        </w:rPr>
        <w:t xml:space="preserve"> </w:t>
      </w:r>
    </w:p>
    <w:p w:rsidR="00FE723E" w:rsidRPr="00D27B55" w:rsidRDefault="00FE723E" w:rsidP="00D27B55">
      <w:pPr>
        <w:tabs>
          <w:tab w:val="left" w:pos="4678"/>
        </w:tabs>
        <w:suppressAutoHyphens w:val="0"/>
        <w:autoSpaceDE w:val="0"/>
        <w:spacing w:line="240" w:lineRule="auto"/>
        <w:jc w:val="both"/>
        <w:rPr>
          <w:b/>
          <w:color w:val="auto"/>
          <w:lang w:val="sr-Cyrl-CS"/>
        </w:rPr>
      </w:pPr>
    </w:p>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r w:rsidRPr="00D27B55">
        <w:rPr>
          <w:color w:val="auto"/>
          <w:kern w:val="0"/>
          <w:lang w:val="sr-Cyrl-CS" w:eastAsia="en-US"/>
        </w:rPr>
        <w:t xml:space="preserve">Уколико Уговор траје краће од утврђеног рока </w:t>
      </w:r>
      <w:r w:rsidRPr="00D27B55">
        <w:rPr>
          <w:color w:val="auto"/>
          <w:kern w:val="0"/>
          <w:lang w:eastAsia="en-US"/>
        </w:rPr>
        <w:t>Корисник услуга</w:t>
      </w:r>
      <w:r w:rsidRPr="00D27B55">
        <w:rPr>
          <w:color w:val="auto"/>
          <w:kern w:val="0"/>
          <w:lang w:val="sr-Cyrl-CS" w:eastAsia="en-US"/>
        </w:rPr>
        <w:t xml:space="preserve"> је дужан да, без одлагања, обавести Пружаоца услуга о испуњењу услова престанка важења Уговора.</w:t>
      </w:r>
    </w:p>
    <w:p w:rsidR="00FE723E" w:rsidRPr="00D27B55" w:rsidRDefault="00FE723E" w:rsidP="00D27B55">
      <w:pPr>
        <w:tabs>
          <w:tab w:val="left" w:pos="4678"/>
        </w:tabs>
        <w:suppressAutoHyphens w:val="0"/>
        <w:autoSpaceDE w:val="0"/>
        <w:autoSpaceDN w:val="0"/>
        <w:spacing w:line="240" w:lineRule="auto"/>
        <w:rPr>
          <w:color w:val="auto"/>
          <w:kern w:val="0"/>
          <w:lang w:val="sr-Cyrl-CS" w:eastAsia="en-US"/>
        </w:rPr>
      </w:pPr>
    </w:p>
    <w:p w:rsidR="00FE723E" w:rsidRPr="00D27B55" w:rsidRDefault="00FE723E" w:rsidP="00D27B55">
      <w:pPr>
        <w:tabs>
          <w:tab w:val="left" w:pos="4678"/>
        </w:tabs>
        <w:suppressAutoHyphens w:val="0"/>
        <w:autoSpaceDE w:val="0"/>
        <w:autoSpaceDN w:val="0"/>
        <w:spacing w:line="240" w:lineRule="auto"/>
        <w:jc w:val="center"/>
        <w:rPr>
          <w:color w:val="auto"/>
          <w:kern w:val="0"/>
          <w:lang w:val="sr-Cyrl-CS" w:eastAsia="en-US"/>
        </w:rPr>
      </w:pPr>
      <w:r w:rsidRPr="00D27B55">
        <w:rPr>
          <w:color w:val="auto"/>
          <w:kern w:val="0"/>
          <w:lang w:val="es-MX" w:eastAsia="en-US"/>
        </w:rPr>
        <w:t xml:space="preserve">Члан </w:t>
      </w:r>
      <w:r w:rsidRPr="00D27B55">
        <w:rPr>
          <w:color w:val="auto"/>
          <w:kern w:val="0"/>
          <w:lang w:val="sr-Cyrl-CS" w:eastAsia="en-US"/>
        </w:rPr>
        <w:t>8.</w:t>
      </w:r>
    </w:p>
    <w:p w:rsidR="00FE723E" w:rsidRPr="00D27B55" w:rsidRDefault="00FE723E" w:rsidP="00D27B55">
      <w:pPr>
        <w:tabs>
          <w:tab w:val="left" w:pos="4678"/>
        </w:tabs>
        <w:jc w:val="both"/>
        <w:rPr>
          <w:color w:val="auto"/>
          <w:lang w:val="sr-Cyrl-CS"/>
        </w:rPr>
      </w:pPr>
      <w:r w:rsidRPr="00D27B55">
        <w:rPr>
          <w:lang w:val="sr-Cyrl-CS"/>
        </w:rPr>
        <w:t xml:space="preserve">Понуђач </w:t>
      </w:r>
      <w:r w:rsidRPr="00D27B55">
        <w:t xml:space="preserve">је у обавези да потисан уговор достави наручиоцу у року од 8 (осам) дана од дана пријема истог, у супротном ће се сматрати да је одустао од потписивања и </w:t>
      </w:r>
      <w:r w:rsidRPr="00D27B55">
        <w:rPr>
          <w:color w:val="auto"/>
          <w:lang w:val="sr-Cyrl-CS"/>
        </w:rPr>
        <w:t xml:space="preserve">уговор ће бити понуђен следећем најповољнијем понуђачу са ранг листе. </w:t>
      </w:r>
    </w:p>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p>
    <w:p w:rsidR="00FE723E" w:rsidRPr="00D27B55" w:rsidRDefault="00FE723E" w:rsidP="00D27B55">
      <w:pPr>
        <w:tabs>
          <w:tab w:val="left" w:pos="4678"/>
        </w:tabs>
        <w:suppressAutoHyphens w:val="0"/>
        <w:autoSpaceDE w:val="0"/>
        <w:autoSpaceDN w:val="0"/>
        <w:spacing w:line="240" w:lineRule="auto"/>
        <w:jc w:val="center"/>
        <w:rPr>
          <w:color w:val="auto"/>
          <w:kern w:val="0"/>
          <w:lang w:val="sr-Cyrl-CS" w:eastAsia="en-US"/>
        </w:rPr>
      </w:pPr>
      <w:r w:rsidRPr="00D27B55">
        <w:rPr>
          <w:color w:val="auto"/>
          <w:kern w:val="0"/>
          <w:lang w:val="es-MX" w:eastAsia="en-US"/>
        </w:rPr>
        <w:t xml:space="preserve">Члан </w:t>
      </w:r>
      <w:r w:rsidRPr="00D27B55">
        <w:rPr>
          <w:color w:val="auto"/>
          <w:kern w:val="0"/>
          <w:lang w:val="sr-Cyrl-CS" w:eastAsia="en-US"/>
        </w:rPr>
        <w:t>9.</w:t>
      </w:r>
    </w:p>
    <w:p w:rsidR="00FE723E" w:rsidRPr="00D27B55" w:rsidRDefault="00FE723E" w:rsidP="00D27B55">
      <w:pPr>
        <w:tabs>
          <w:tab w:val="left" w:pos="4678"/>
        </w:tabs>
        <w:suppressAutoHyphens w:val="0"/>
        <w:autoSpaceDE w:val="0"/>
        <w:autoSpaceDN w:val="0"/>
        <w:spacing w:line="240" w:lineRule="auto"/>
        <w:jc w:val="both"/>
        <w:rPr>
          <w:bCs/>
          <w:color w:val="auto"/>
          <w:kern w:val="0"/>
          <w:lang w:val="sr-Cyrl-CS" w:eastAsia="en-US"/>
        </w:rPr>
      </w:pPr>
      <w:r w:rsidRPr="00D27B55">
        <w:rPr>
          <w:bCs/>
          <w:color w:val="auto"/>
          <w:kern w:val="0"/>
          <w:lang w:val="sr-Cyrl-CS" w:eastAsia="en-US"/>
        </w:rPr>
        <w:t xml:space="preserve">За све што није </w:t>
      </w:r>
      <w:r w:rsidRPr="00D27B55">
        <w:rPr>
          <w:bCs/>
          <w:color w:val="auto"/>
          <w:kern w:val="0"/>
          <w:lang w:eastAsia="en-US"/>
        </w:rPr>
        <w:t>регулисано</w:t>
      </w:r>
      <w:r w:rsidRPr="00D27B55">
        <w:rPr>
          <w:bCs/>
          <w:color w:val="auto"/>
          <w:kern w:val="0"/>
          <w:lang w:val="sr-Cyrl-CS" w:eastAsia="en-US"/>
        </w:rPr>
        <w:t xml:space="preserve"> овим Уговором примењиваће се одредбе Закона о облигационим односима и други позитивни правни прописи.</w:t>
      </w:r>
    </w:p>
    <w:p w:rsidR="00FE723E" w:rsidRPr="00D27B55" w:rsidRDefault="00FE723E" w:rsidP="00D27B55">
      <w:pPr>
        <w:tabs>
          <w:tab w:val="left" w:pos="4678"/>
        </w:tabs>
        <w:suppressAutoHyphens w:val="0"/>
        <w:autoSpaceDE w:val="0"/>
        <w:autoSpaceDN w:val="0"/>
        <w:spacing w:line="240" w:lineRule="auto"/>
        <w:jc w:val="center"/>
        <w:rPr>
          <w:color w:val="auto"/>
          <w:kern w:val="0"/>
          <w:lang w:eastAsia="en-US"/>
        </w:rPr>
      </w:pPr>
    </w:p>
    <w:p w:rsidR="00FE723E" w:rsidRPr="00D27B55" w:rsidRDefault="00FE723E" w:rsidP="00D27B55">
      <w:pPr>
        <w:tabs>
          <w:tab w:val="left" w:pos="4678"/>
        </w:tabs>
        <w:suppressAutoHyphens w:val="0"/>
        <w:autoSpaceDE w:val="0"/>
        <w:autoSpaceDN w:val="0"/>
        <w:spacing w:line="240" w:lineRule="auto"/>
        <w:jc w:val="center"/>
        <w:rPr>
          <w:color w:val="auto"/>
          <w:kern w:val="0"/>
          <w:lang w:val="sr-Cyrl-CS" w:eastAsia="en-US"/>
        </w:rPr>
      </w:pPr>
      <w:r w:rsidRPr="00D27B55">
        <w:rPr>
          <w:color w:val="auto"/>
          <w:kern w:val="0"/>
          <w:lang w:val="es-MX" w:eastAsia="en-US"/>
        </w:rPr>
        <w:t xml:space="preserve">Члан </w:t>
      </w:r>
      <w:r w:rsidRPr="00D27B55">
        <w:rPr>
          <w:color w:val="auto"/>
          <w:kern w:val="0"/>
          <w:lang w:val="sr-Cyrl-CS" w:eastAsia="en-US"/>
        </w:rPr>
        <w:t>10.</w:t>
      </w:r>
    </w:p>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r w:rsidRPr="00D27B55">
        <w:rPr>
          <w:color w:val="auto"/>
          <w:kern w:val="0"/>
          <w:lang w:val="sr-Cyrl-CS" w:eastAsia="en-US"/>
        </w:rPr>
        <w:t>Уговор се може раскинути једностраном изјавом воље у случају неиспуњења уговорних обавеза друге уговорене стране.</w:t>
      </w:r>
    </w:p>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p>
    <w:p w:rsidR="00FE723E" w:rsidRPr="00D27B55" w:rsidRDefault="00FE723E" w:rsidP="00D27B55">
      <w:pPr>
        <w:tabs>
          <w:tab w:val="left" w:pos="4678"/>
        </w:tabs>
        <w:suppressAutoHyphens w:val="0"/>
        <w:autoSpaceDE w:val="0"/>
        <w:autoSpaceDN w:val="0"/>
        <w:spacing w:line="240" w:lineRule="auto"/>
        <w:jc w:val="center"/>
        <w:rPr>
          <w:color w:val="auto"/>
          <w:kern w:val="0"/>
          <w:lang w:val="sr-Cyrl-CS" w:eastAsia="en-US"/>
        </w:rPr>
      </w:pPr>
      <w:r w:rsidRPr="00D27B55">
        <w:rPr>
          <w:color w:val="auto"/>
          <w:kern w:val="0"/>
          <w:lang w:val="es-MX" w:eastAsia="en-US"/>
        </w:rPr>
        <w:t xml:space="preserve">Члан </w:t>
      </w:r>
      <w:r w:rsidRPr="00D27B55">
        <w:rPr>
          <w:color w:val="auto"/>
          <w:kern w:val="0"/>
          <w:lang w:val="sr-Cyrl-CS" w:eastAsia="en-US"/>
        </w:rPr>
        <w:t>11.</w:t>
      </w:r>
    </w:p>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r w:rsidRPr="00D27B55">
        <w:rPr>
          <w:color w:val="auto"/>
          <w:kern w:val="0"/>
          <w:lang w:val="es-MX" w:eastAsia="en-US"/>
        </w:rPr>
        <w:t>Евентуалне неспоразуме у примени овог Уговора стране ће решавати споразумно</w:t>
      </w:r>
      <w:r w:rsidRPr="00D27B55">
        <w:rPr>
          <w:color w:val="auto"/>
          <w:kern w:val="0"/>
          <w:lang w:val="sr-Cyrl-CS" w:eastAsia="en-US"/>
        </w:rPr>
        <w:t>,</w:t>
      </w:r>
      <w:r w:rsidRPr="00D27B55">
        <w:rPr>
          <w:color w:val="auto"/>
          <w:kern w:val="0"/>
          <w:lang w:val="es-MX" w:eastAsia="en-US"/>
        </w:rPr>
        <w:t xml:space="preserve"> </w:t>
      </w:r>
      <w:r w:rsidRPr="00D27B55">
        <w:rPr>
          <w:color w:val="auto"/>
          <w:kern w:val="0"/>
          <w:lang w:val="sr-Cyrl-CS" w:eastAsia="en-US"/>
        </w:rPr>
        <w:t>а</w:t>
      </w:r>
      <w:r w:rsidRPr="00D27B55">
        <w:rPr>
          <w:color w:val="auto"/>
          <w:kern w:val="0"/>
          <w:lang w:val="es-MX" w:eastAsia="en-US"/>
        </w:rPr>
        <w:t xml:space="preserve"> уколико се не споразумеју прихватају надлежност стварно надлежног суда у </w:t>
      </w:r>
      <w:r w:rsidRPr="00D27B55">
        <w:rPr>
          <w:color w:val="auto"/>
          <w:kern w:val="0"/>
          <w:lang w:val="sr-Cyrl-CS" w:eastAsia="en-US"/>
        </w:rPr>
        <w:t>Зајечару.</w:t>
      </w:r>
    </w:p>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p>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p>
    <w:p w:rsidR="00FE723E" w:rsidRPr="00D27B55" w:rsidRDefault="00FE723E" w:rsidP="00D27B55">
      <w:pPr>
        <w:tabs>
          <w:tab w:val="left" w:pos="4678"/>
        </w:tabs>
        <w:suppressAutoHyphens w:val="0"/>
        <w:autoSpaceDE w:val="0"/>
        <w:autoSpaceDN w:val="0"/>
        <w:spacing w:line="240" w:lineRule="auto"/>
        <w:jc w:val="center"/>
        <w:rPr>
          <w:color w:val="auto"/>
          <w:kern w:val="0"/>
          <w:lang w:val="sr-Cyrl-CS" w:eastAsia="en-US"/>
        </w:rPr>
      </w:pPr>
      <w:r w:rsidRPr="00D27B55">
        <w:rPr>
          <w:color w:val="auto"/>
          <w:kern w:val="0"/>
          <w:lang w:val="es-MX" w:eastAsia="en-US"/>
        </w:rPr>
        <w:t xml:space="preserve">Члан </w:t>
      </w:r>
      <w:r w:rsidRPr="00D27B55">
        <w:rPr>
          <w:color w:val="auto"/>
          <w:kern w:val="0"/>
          <w:lang w:val="sr-Cyrl-CS" w:eastAsia="en-US"/>
        </w:rPr>
        <w:t>12.</w:t>
      </w:r>
    </w:p>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r w:rsidRPr="00D27B55">
        <w:rPr>
          <w:color w:val="auto"/>
          <w:kern w:val="0"/>
          <w:lang w:val="es-MX" w:eastAsia="en-US"/>
        </w:rPr>
        <w:t xml:space="preserve">Уговор је сачињен у </w:t>
      </w:r>
      <w:r w:rsidRPr="00D27B55">
        <w:rPr>
          <w:color w:val="auto"/>
          <w:kern w:val="0"/>
          <w:lang w:val="sr-Cyrl-CS" w:eastAsia="en-US"/>
        </w:rPr>
        <w:t>4</w:t>
      </w:r>
      <w:r w:rsidRPr="00D27B55">
        <w:rPr>
          <w:color w:val="auto"/>
          <w:kern w:val="0"/>
          <w:lang w:val="es-MX" w:eastAsia="en-US"/>
        </w:rPr>
        <w:t xml:space="preserve"> (</w:t>
      </w:r>
      <w:r w:rsidRPr="00D27B55">
        <w:rPr>
          <w:color w:val="auto"/>
          <w:kern w:val="0"/>
          <w:lang w:val="sr-Cyrl-CS" w:eastAsia="en-US"/>
        </w:rPr>
        <w:t>четири</w:t>
      </w:r>
      <w:r w:rsidRPr="00D27B55">
        <w:rPr>
          <w:color w:val="auto"/>
          <w:kern w:val="0"/>
          <w:lang w:val="es-MX" w:eastAsia="en-US"/>
        </w:rPr>
        <w:t>) истовет</w:t>
      </w:r>
      <w:r w:rsidRPr="00D27B55">
        <w:rPr>
          <w:color w:val="auto"/>
          <w:kern w:val="0"/>
          <w:lang w:val="sr-Cyrl-CS" w:eastAsia="en-US"/>
        </w:rPr>
        <w:t>на</w:t>
      </w:r>
      <w:r w:rsidRPr="00D27B55">
        <w:rPr>
          <w:color w:val="auto"/>
          <w:kern w:val="0"/>
          <w:lang w:val="es-MX" w:eastAsia="en-US"/>
        </w:rPr>
        <w:t xml:space="preserve"> пример</w:t>
      </w:r>
      <w:r w:rsidRPr="00D27B55">
        <w:rPr>
          <w:color w:val="auto"/>
          <w:kern w:val="0"/>
          <w:lang w:val="sr-Cyrl-CS" w:eastAsia="en-US"/>
        </w:rPr>
        <w:t>ка</w:t>
      </w:r>
      <w:r w:rsidRPr="00D27B55">
        <w:rPr>
          <w:color w:val="auto"/>
          <w:kern w:val="0"/>
          <w:lang w:val="es-MX" w:eastAsia="en-US"/>
        </w:rPr>
        <w:t xml:space="preserve"> од којих свака страна задржава по </w:t>
      </w:r>
      <w:r w:rsidRPr="00D27B55">
        <w:rPr>
          <w:color w:val="auto"/>
          <w:kern w:val="0"/>
          <w:lang w:val="sr-Cyrl-CS" w:eastAsia="en-US"/>
        </w:rPr>
        <w:t>2</w:t>
      </w:r>
      <w:r w:rsidRPr="00D27B55">
        <w:rPr>
          <w:color w:val="auto"/>
          <w:kern w:val="0"/>
          <w:lang w:val="es-MX" w:eastAsia="en-US"/>
        </w:rPr>
        <w:t xml:space="preserve"> (</w:t>
      </w:r>
      <w:r w:rsidRPr="00D27B55">
        <w:rPr>
          <w:color w:val="auto"/>
          <w:kern w:val="0"/>
          <w:lang w:val="sr-Cyrl-CS" w:eastAsia="en-US"/>
        </w:rPr>
        <w:t>два</w:t>
      </w:r>
      <w:r w:rsidRPr="00D27B55">
        <w:rPr>
          <w:color w:val="auto"/>
          <w:kern w:val="0"/>
          <w:lang w:val="es-MX" w:eastAsia="en-US"/>
        </w:rPr>
        <w:t>) за своје потребе</w:t>
      </w:r>
      <w:r w:rsidRPr="00D27B55">
        <w:rPr>
          <w:color w:val="auto"/>
          <w:kern w:val="0"/>
          <w:lang w:val="sr-Cyrl-CS" w:eastAsia="en-US"/>
        </w:rPr>
        <w:t>.</w:t>
      </w:r>
    </w:p>
    <w:p w:rsidR="00FE723E" w:rsidRPr="00D27B55" w:rsidRDefault="00FE723E" w:rsidP="00D27B55">
      <w:pPr>
        <w:tabs>
          <w:tab w:val="left" w:pos="4678"/>
        </w:tabs>
        <w:suppressAutoHyphens w:val="0"/>
        <w:autoSpaceDE w:val="0"/>
        <w:autoSpaceDN w:val="0"/>
        <w:spacing w:line="240" w:lineRule="auto"/>
        <w:jc w:val="both"/>
        <w:rPr>
          <w:color w:val="auto"/>
          <w:kern w:val="0"/>
          <w:lang w:val="sr-Cyrl-CS" w:eastAsia="en-US"/>
        </w:rPr>
      </w:pPr>
    </w:p>
    <w:p w:rsidR="00FE723E" w:rsidRPr="00D27B55" w:rsidRDefault="00FE723E" w:rsidP="00D27B55">
      <w:pPr>
        <w:tabs>
          <w:tab w:val="left" w:pos="4678"/>
        </w:tabs>
        <w:jc w:val="both"/>
        <w:rPr>
          <w:lang w:val="ru-RU"/>
        </w:rPr>
      </w:pPr>
      <w:r w:rsidRPr="00D27B55">
        <w:rPr>
          <w:lang w:val="ru-RU"/>
        </w:rPr>
        <w:t>Прилог:</w:t>
      </w:r>
    </w:p>
    <w:p w:rsidR="00FE723E" w:rsidRPr="00D27B55" w:rsidRDefault="00FE723E" w:rsidP="00D27B55">
      <w:pPr>
        <w:tabs>
          <w:tab w:val="left" w:pos="4678"/>
        </w:tabs>
        <w:jc w:val="both"/>
        <w:rPr>
          <w:lang w:val="ru-RU"/>
        </w:rPr>
      </w:pPr>
    </w:p>
    <w:p w:rsidR="00FE723E" w:rsidRPr="00D27B55" w:rsidRDefault="00FE723E" w:rsidP="00D27B55">
      <w:pPr>
        <w:tabs>
          <w:tab w:val="left" w:pos="4678"/>
        </w:tabs>
        <w:jc w:val="both"/>
        <w:rPr>
          <w:lang w:val="ru-RU"/>
        </w:rPr>
      </w:pPr>
      <w:r w:rsidRPr="00D27B55">
        <w:rPr>
          <w:lang w:val="ru-RU"/>
        </w:rPr>
        <w:t>- Меница и менично овлашћење за добро извршење посла</w:t>
      </w:r>
    </w:p>
    <w:p w:rsidR="00FE723E" w:rsidRPr="00D27B55" w:rsidRDefault="00FE723E" w:rsidP="00D27B55">
      <w:pPr>
        <w:tabs>
          <w:tab w:val="left" w:pos="4678"/>
        </w:tabs>
        <w:jc w:val="both"/>
        <w:rPr>
          <w:lang w:val="ru-RU"/>
        </w:rPr>
      </w:pPr>
      <w:r w:rsidRPr="00D27B55">
        <w:rPr>
          <w:lang w:val="ru-RU"/>
        </w:rPr>
        <w:t>- Образац Понуде понуђача</w:t>
      </w:r>
    </w:p>
    <w:p w:rsidR="00FE723E" w:rsidRPr="00D27B55" w:rsidRDefault="00FE723E" w:rsidP="00D27B55">
      <w:pPr>
        <w:tabs>
          <w:tab w:val="left" w:pos="4678"/>
        </w:tabs>
        <w:suppressAutoHyphens w:val="0"/>
        <w:autoSpaceDE w:val="0"/>
        <w:autoSpaceDN w:val="0"/>
        <w:adjustRightInd w:val="0"/>
        <w:spacing w:line="240" w:lineRule="auto"/>
        <w:rPr>
          <w:b/>
          <w:bCs/>
          <w:iCs/>
          <w:color w:val="auto"/>
          <w:lang w:val="sr-Cyrl-CS"/>
        </w:rPr>
      </w:pPr>
      <w:r w:rsidRPr="00D27B55">
        <w:rPr>
          <w:lang w:val="ru-RU"/>
        </w:rPr>
        <w:t xml:space="preserve">-Образац  </w:t>
      </w:r>
      <w:r w:rsidRPr="00D27B55">
        <w:rPr>
          <w:lang w:val="sr-Cyrl-CS"/>
        </w:rPr>
        <w:t>III.В</w:t>
      </w:r>
      <w:r w:rsidRPr="00D27B55">
        <w:rPr>
          <w:lang w:val="ru-RU"/>
        </w:rPr>
        <w:t>рста,</w:t>
      </w:r>
      <w:r w:rsidRPr="00D27B55">
        <w:rPr>
          <w:lang w:val="sr-Cyrl-CS"/>
        </w:rPr>
        <w:t>техничке карактеристике, квалитет, количина и опис услуга</w:t>
      </w:r>
    </w:p>
    <w:p w:rsidR="00FE723E" w:rsidRPr="00D27B55" w:rsidRDefault="00FE723E" w:rsidP="00D27B55">
      <w:pPr>
        <w:tabs>
          <w:tab w:val="left" w:pos="4678"/>
        </w:tabs>
        <w:jc w:val="center"/>
        <w:rPr>
          <w:b/>
          <w:bCs/>
          <w:iCs/>
        </w:rPr>
      </w:pPr>
    </w:p>
    <w:p w:rsidR="00FE723E" w:rsidRPr="00D27B55" w:rsidRDefault="00FE723E" w:rsidP="00D27B55">
      <w:pPr>
        <w:tabs>
          <w:tab w:val="left" w:pos="4678"/>
        </w:tabs>
        <w:jc w:val="both"/>
        <w:rPr>
          <w:b/>
        </w:rPr>
      </w:pPr>
    </w:p>
    <w:p w:rsidR="00FE723E" w:rsidRPr="00D27B55" w:rsidRDefault="00FE723E" w:rsidP="00D27B55">
      <w:pPr>
        <w:tabs>
          <w:tab w:val="left" w:pos="4678"/>
        </w:tabs>
        <w:jc w:val="both"/>
      </w:pPr>
    </w:p>
    <w:p w:rsidR="00FE723E" w:rsidRPr="00D27B55" w:rsidRDefault="00FE723E" w:rsidP="00D27B55">
      <w:pPr>
        <w:tabs>
          <w:tab w:val="left" w:pos="4678"/>
        </w:tabs>
        <w:jc w:val="both"/>
        <w:rPr>
          <w:lang w:val="sr-Cyrl-CS"/>
        </w:rPr>
      </w:pPr>
    </w:p>
    <w:p w:rsidR="00FE723E" w:rsidRPr="00D27B55" w:rsidRDefault="00FE723E" w:rsidP="00D27B55">
      <w:pPr>
        <w:tabs>
          <w:tab w:val="left" w:pos="4678"/>
        </w:tabs>
        <w:rPr>
          <w:b/>
          <w:lang w:val="sr-Cyrl-CS"/>
        </w:rPr>
      </w:pPr>
      <w:r w:rsidRPr="00D27B55">
        <w:rPr>
          <w:b/>
          <w:lang w:val="sr-Cyrl-CS"/>
        </w:rPr>
        <w:t xml:space="preserve">         </w:t>
      </w:r>
      <w:r w:rsidRPr="00D27B55">
        <w:rPr>
          <w:b/>
        </w:rPr>
        <w:t xml:space="preserve">НАРУЧИЛАЦ </w:t>
      </w:r>
      <w:r w:rsidRPr="00D27B55">
        <w:rPr>
          <w:b/>
        </w:rPr>
        <w:tab/>
      </w:r>
      <w:r w:rsidRPr="00D27B55">
        <w:rPr>
          <w:b/>
        </w:rPr>
        <w:tab/>
      </w:r>
      <w:r w:rsidRPr="00D27B55">
        <w:rPr>
          <w:b/>
        </w:rPr>
        <w:tab/>
      </w:r>
      <w:r w:rsidRPr="00D27B55">
        <w:rPr>
          <w:b/>
        </w:rPr>
        <w:tab/>
      </w:r>
      <w:r w:rsidRPr="00D27B55">
        <w:rPr>
          <w:b/>
        </w:rPr>
        <w:tab/>
      </w:r>
      <w:r w:rsidRPr="00D27B55">
        <w:rPr>
          <w:b/>
        </w:rPr>
        <w:tab/>
        <w:t>ПРУЖАЛАЦ УСЛУГЕ</w:t>
      </w:r>
    </w:p>
    <w:p w:rsidR="00FE723E" w:rsidRPr="00D27B55" w:rsidRDefault="00FE723E" w:rsidP="00D27B55">
      <w:pPr>
        <w:tabs>
          <w:tab w:val="left" w:pos="4678"/>
        </w:tabs>
        <w:rPr>
          <w:b/>
        </w:rPr>
      </w:pPr>
      <w:r w:rsidRPr="00D27B55">
        <w:rPr>
          <w:b/>
        </w:rPr>
        <w:t xml:space="preserve">   Општина Нeгoтин                                                  </w:t>
      </w:r>
    </w:p>
    <w:p w:rsidR="00FE723E" w:rsidRPr="00D27B55" w:rsidRDefault="00FE723E" w:rsidP="00D27B55">
      <w:pPr>
        <w:tabs>
          <w:tab w:val="left" w:pos="4678"/>
        </w:tabs>
        <w:rPr>
          <w:b/>
        </w:rPr>
      </w:pPr>
      <w:r w:rsidRPr="00D27B55">
        <w:rPr>
          <w:b/>
        </w:rPr>
        <w:t xml:space="preserve">         председник                                                                                      </w:t>
      </w:r>
    </w:p>
    <w:p w:rsidR="00FE723E" w:rsidRPr="00D27B55" w:rsidRDefault="00FE723E" w:rsidP="00D27B55">
      <w:pPr>
        <w:tabs>
          <w:tab w:val="left" w:pos="4678"/>
        </w:tabs>
        <w:rPr>
          <w:b/>
          <w:lang w:val="sr-Cyrl-CS"/>
        </w:rPr>
      </w:pPr>
      <w:r w:rsidRPr="00D27B55">
        <w:rPr>
          <w:b/>
          <w:lang w:val="sr-Cyrl-CS"/>
        </w:rPr>
        <w:t>_____________________                                                                ___________________</w:t>
      </w:r>
    </w:p>
    <w:p w:rsidR="00FE723E" w:rsidRPr="00D27B55" w:rsidRDefault="00FE723E" w:rsidP="00D27B55">
      <w:pPr>
        <w:tabs>
          <w:tab w:val="left" w:pos="4678"/>
        </w:tabs>
        <w:rPr>
          <w:b/>
        </w:rPr>
      </w:pPr>
      <w:r w:rsidRPr="00D27B55">
        <w:rPr>
          <w:b/>
          <w:lang w:val="sr-Cyrl-CS"/>
        </w:rPr>
        <w:t xml:space="preserve">Владимир Величковић     </w:t>
      </w:r>
    </w:p>
    <w:p w:rsidR="00FE723E" w:rsidRDefault="00FE723E" w:rsidP="00D27B55">
      <w:pPr>
        <w:tabs>
          <w:tab w:val="left" w:pos="4678"/>
        </w:tabs>
        <w:jc w:val="right"/>
        <w:rPr>
          <w:rFonts w:ascii="Arial" w:hAnsi="Arial" w:cs="Arial"/>
          <w:b/>
          <w:sz w:val="20"/>
          <w:szCs w:val="20"/>
        </w:rPr>
      </w:pPr>
      <w:r w:rsidRPr="00D27B55">
        <w:rPr>
          <w:b/>
        </w:rPr>
        <w:t xml:space="preserve">                                                                           </w:t>
      </w:r>
      <w:r>
        <w:rPr>
          <w:rFonts w:ascii="Arial" w:hAnsi="Arial" w:cs="Arial"/>
          <w:b/>
          <w:sz w:val="20"/>
          <w:szCs w:val="20"/>
        </w:rPr>
        <w:t xml:space="preserve">                                                                                          </w:t>
      </w:r>
    </w:p>
    <w:sectPr w:rsidR="00FE723E" w:rsidSect="002A6F1E">
      <w:pgSz w:w="12240" w:h="15840"/>
      <w:pgMar w:top="1417" w:right="1417" w:bottom="1417" w:left="1417"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bullet"/>
      <w:lvlText w:val=""/>
      <w:lvlJc w:val="left"/>
      <w:pPr>
        <w:tabs>
          <w:tab w:val="num" w:pos="0"/>
        </w:tabs>
        <w:ind w:left="720" w:hanging="360"/>
      </w:pPr>
      <w:rPr>
        <w:rFonts w:ascii="Symbol" w:hAnsi="Symbol"/>
        <w:b w:val="0"/>
        <w:i w:val="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b w:val="0"/>
        <w:i w:val="0"/>
        <w:sz w:val="24"/>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b w:val="0"/>
        <w:i w:val="0"/>
        <w:sz w:val="24"/>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455B6DE2"/>
    <w:multiLevelType w:val="hybridMultilevel"/>
    <w:tmpl w:val="8F44A846"/>
    <w:lvl w:ilvl="0" w:tplc="D0AA970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F65718"/>
    <w:multiLevelType w:val="hybridMultilevel"/>
    <w:tmpl w:val="CD1A087C"/>
    <w:lvl w:ilvl="0" w:tplc="E0B0412E">
      <w:start w:val="10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24BF"/>
    <w:rsid w:val="00016578"/>
    <w:rsid w:val="00043A45"/>
    <w:rsid w:val="00046E9B"/>
    <w:rsid w:val="000B5A9E"/>
    <w:rsid w:val="000D13A0"/>
    <w:rsid w:val="000D493B"/>
    <w:rsid w:val="000D594D"/>
    <w:rsid w:val="000F4BE6"/>
    <w:rsid w:val="00117BA0"/>
    <w:rsid w:val="00150960"/>
    <w:rsid w:val="0017125C"/>
    <w:rsid w:val="00171CBA"/>
    <w:rsid w:val="0017340D"/>
    <w:rsid w:val="001876AB"/>
    <w:rsid w:val="001A52CB"/>
    <w:rsid w:val="001F289A"/>
    <w:rsid w:val="00217F1F"/>
    <w:rsid w:val="00231EDC"/>
    <w:rsid w:val="00240833"/>
    <w:rsid w:val="00291341"/>
    <w:rsid w:val="002A6F1E"/>
    <w:rsid w:val="002D68DB"/>
    <w:rsid w:val="0032336D"/>
    <w:rsid w:val="003515DC"/>
    <w:rsid w:val="00357248"/>
    <w:rsid w:val="003809C5"/>
    <w:rsid w:val="00392C93"/>
    <w:rsid w:val="003C04FD"/>
    <w:rsid w:val="003D1858"/>
    <w:rsid w:val="004524E3"/>
    <w:rsid w:val="00457B3D"/>
    <w:rsid w:val="00477758"/>
    <w:rsid w:val="00494657"/>
    <w:rsid w:val="004D1763"/>
    <w:rsid w:val="004D2001"/>
    <w:rsid w:val="005000D2"/>
    <w:rsid w:val="00505EEC"/>
    <w:rsid w:val="0051524A"/>
    <w:rsid w:val="00587C22"/>
    <w:rsid w:val="00592BC8"/>
    <w:rsid w:val="005B6231"/>
    <w:rsid w:val="005C0A08"/>
    <w:rsid w:val="005D0EDC"/>
    <w:rsid w:val="005D511B"/>
    <w:rsid w:val="005F41BA"/>
    <w:rsid w:val="00607D7F"/>
    <w:rsid w:val="00622657"/>
    <w:rsid w:val="00625AE3"/>
    <w:rsid w:val="00654B39"/>
    <w:rsid w:val="00662C50"/>
    <w:rsid w:val="00691CFB"/>
    <w:rsid w:val="006B3AB8"/>
    <w:rsid w:val="006B5019"/>
    <w:rsid w:val="007053C0"/>
    <w:rsid w:val="00737783"/>
    <w:rsid w:val="00737F14"/>
    <w:rsid w:val="00765E62"/>
    <w:rsid w:val="007735FD"/>
    <w:rsid w:val="007D2A2F"/>
    <w:rsid w:val="007D35E8"/>
    <w:rsid w:val="007D4637"/>
    <w:rsid w:val="00807D97"/>
    <w:rsid w:val="00814C04"/>
    <w:rsid w:val="00815F15"/>
    <w:rsid w:val="00826E78"/>
    <w:rsid w:val="008379E9"/>
    <w:rsid w:val="008413E9"/>
    <w:rsid w:val="008425DB"/>
    <w:rsid w:val="00851879"/>
    <w:rsid w:val="008C3254"/>
    <w:rsid w:val="008C5E66"/>
    <w:rsid w:val="008E65AA"/>
    <w:rsid w:val="008E7371"/>
    <w:rsid w:val="008E7EAB"/>
    <w:rsid w:val="00906888"/>
    <w:rsid w:val="00914EDA"/>
    <w:rsid w:val="0096396A"/>
    <w:rsid w:val="0098249F"/>
    <w:rsid w:val="009C7F3A"/>
    <w:rsid w:val="009D168F"/>
    <w:rsid w:val="009E359E"/>
    <w:rsid w:val="009F59D8"/>
    <w:rsid w:val="00A06066"/>
    <w:rsid w:val="00A35AA3"/>
    <w:rsid w:val="00A36499"/>
    <w:rsid w:val="00A458DC"/>
    <w:rsid w:val="00A51A73"/>
    <w:rsid w:val="00A624BF"/>
    <w:rsid w:val="00A64032"/>
    <w:rsid w:val="00A75BF1"/>
    <w:rsid w:val="00A93D4F"/>
    <w:rsid w:val="00AC4362"/>
    <w:rsid w:val="00AF2C40"/>
    <w:rsid w:val="00AF5EF9"/>
    <w:rsid w:val="00B1563D"/>
    <w:rsid w:val="00B17607"/>
    <w:rsid w:val="00B357E3"/>
    <w:rsid w:val="00B37349"/>
    <w:rsid w:val="00B61097"/>
    <w:rsid w:val="00BA01B9"/>
    <w:rsid w:val="00BA2A33"/>
    <w:rsid w:val="00BB7CD9"/>
    <w:rsid w:val="00C32930"/>
    <w:rsid w:val="00C37C20"/>
    <w:rsid w:val="00C41E61"/>
    <w:rsid w:val="00C458C6"/>
    <w:rsid w:val="00C679BE"/>
    <w:rsid w:val="00C7445A"/>
    <w:rsid w:val="00C814ED"/>
    <w:rsid w:val="00C910D5"/>
    <w:rsid w:val="00CA1F04"/>
    <w:rsid w:val="00CE112F"/>
    <w:rsid w:val="00CE7957"/>
    <w:rsid w:val="00CF63E7"/>
    <w:rsid w:val="00D141AD"/>
    <w:rsid w:val="00D154AB"/>
    <w:rsid w:val="00D22AF8"/>
    <w:rsid w:val="00D27B55"/>
    <w:rsid w:val="00D34892"/>
    <w:rsid w:val="00D715BA"/>
    <w:rsid w:val="00D902D3"/>
    <w:rsid w:val="00DB3CD9"/>
    <w:rsid w:val="00DB4051"/>
    <w:rsid w:val="00DE0076"/>
    <w:rsid w:val="00DE0928"/>
    <w:rsid w:val="00DE40DB"/>
    <w:rsid w:val="00E40B65"/>
    <w:rsid w:val="00E43D64"/>
    <w:rsid w:val="00E61C15"/>
    <w:rsid w:val="00E75EF9"/>
    <w:rsid w:val="00E92875"/>
    <w:rsid w:val="00EB11EA"/>
    <w:rsid w:val="00EC3C2E"/>
    <w:rsid w:val="00ED556E"/>
    <w:rsid w:val="00ED5DBC"/>
    <w:rsid w:val="00EF1821"/>
    <w:rsid w:val="00F02EBB"/>
    <w:rsid w:val="00F3633A"/>
    <w:rsid w:val="00F53D0B"/>
    <w:rsid w:val="00F53E1D"/>
    <w:rsid w:val="00F64F70"/>
    <w:rsid w:val="00F67BDF"/>
    <w:rsid w:val="00F7485A"/>
    <w:rsid w:val="00FA0903"/>
    <w:rsid w:val="00FA5F8F"/>
    <w:rsid w:val="00FC1901"/>
    <w:rsid w:val="00FC2AE4"/>
    <w:rsid w:val="00FD22C4"/>
    <w:rsid w:val="00FE723E"/>
    <w:rsid w:val="00FF5A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4BF"/>
    <w:pPr>
      <w:suppressAutoHyphens/>
      <w:spacing w:line="100" w:lineRule="atLeast"/>
    </w:pPr>
    <w:rPr>
      <w:rFonts w:ascii="Times New Roman" w:hAnsi="Times New Roman"/>
      <w:color w:val="000000"/>
      <w:kern w:val="2"/>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A624BF"/>
    <w:pPr>
      <w:spacing w:after="120"/>
    </w:pPr>
  </w:style>
  <w:style w:type="character" w:customStyle="1" w:styleId="BodyTextChar">
    <w:name w:val="Body Text Char"/>
    <w:basedOn w:val="DefaultParagraphFont"/>
    <w:link w:val="BodyText"/>
    <w:uiPriority w:val="99"/>
    <w:semiHidden/>
    <w:locked/>
    <w:rsid w:val="00A624BF"/>
    <w:rPr>
      <w:rFonts w:ascii="Times New Roman" w:hAnsi="Times New Roman" w:cs="Times New Roman"/>
      <w:color w:val="000000"/>
      <w:kern w:val="2"/>
      <w:sz w:val="24"/>
      <w:szCs w:val="24"/>
      <w:lang w:eastAsia="ar-SA" w:bidi="ar-SA"/>
    </w:rPr>
  </w:style>
  <w:style w:type="paragraph" w:styleId="NoSpacing">
    <w:name w:val="No Spacing"/>
    <w:uiPriority w:val="99"/>
    <w:qFormat/>
    <w:rsid w:val="00A624BF"/>
    <w:pPr>
      <w:suppressAutoHyphens/>
      <w:spacing w:line="100" w:lineRule="atLeast"/>
    </w:pPr>
    <w:rPr>
      <w:rFonts w:ascii="Calibri" w:hAnsi="Calibri" w:cs="Calibri"/>
      <w:kern w:val="2"/>
      <w:lang w:eastAsia="ar-SA"/>
    </w:rPr>
  </w:style>
  <w:style w:type="character" w:customStyle="1" w:styleId="DefaultChar">
    <w:name w:val="Default Char"/>
    <w:basedOn w:val="DefaultParagraphFont"/>
    <w:link w:val="Default"/>
    <w:uiPriority w:val="99"/>
    <w:locked/>
    <w:rsid w:val="00A624BF"/>
    <w:rPr>
      <w:rFonts w:cs="Times New Roman"/>
      <w:color w:val="000000"/>
      <w:sz w:val="24"/>
      <w:szCs w:val="24"/>
      <w:lang w:val="en-US" w:eastAsia="en-US" w:bidi="ar-SA"/>
    </w:rPr>
  </w:style>
  <w:style w:type="paragraph" w:customStyle="1" w:styleId="Default">
    <w:name w:val="Default"/>
    <w:link w:val="DefaultChar"/>
    <w:uiPriority w:val="99"/>
    <w:rsid w:val="00A624BF"/>
    <w:pPr>
      <w:autoSpaceDE w:val="0"/>
      <w:autoSpaceDN w:val="0"/>
      <w:adjustRightInd w:val="0"/>
    </w:pPr>
    <w:rPr>
      <w:color w:val="000000"/>
      <w:sz w:val="24"/>
      <w:szCs w:val="24"/>
    </w:rPr>
  </w:style>
  <w:style w:type="paragraph" w:styleId="NormalWeb">
    <w:name w:val="Normal (Web)"/>
    <w:basedOn w:val="Normal"/>
    <w:uiPriority w:val="99"/>
    <w:rsid w:val="005000D2"/>
    <w:pPr>
      <w:suppressAutoHyphens w:val="0"/>
      <w:spacing w:before="100" w:beforeAutospacing="1" w:after="115" w:line="240" w:lineRule="auto"/>
    </w:pPr>
    <w:rPr>
      <w:rFonts w:eastAsia="Times New Roman"/>
      <w:color w:val="auto"/>
      <w:kern w:val="0"/>
    </w:rPr>
  </w:style>
  <w:style w:type="paragraph" w:styleId="ListParagraph">
    <w:name w:val="List Paragraph"/>
    <w:basedOn w:val="Normal"/>
    <w:uiPriority w:val="99"/>
    <w:qFormat/>
    <w:rsid w:val="005C0A08"/>
    <w:pPr>
      <w:ind w:left="720"/>
      <w:contextualSpacing/>
    </w:pPr>
  </w:style>
  <w:style w:type="paragraph" w:customStyle="1" w:styleId="Style">
    <w:name w:val="Style"/>
    <w:uiPriority w:val="99"/>
    <w:rsid w:val="00C7445A"/>
    <w:pPr>
      <w:widowControl w:val="0"/>
      <w:autoSpaceDE w:val="0"/>
      <w:autoSpaceDN w:val="0"/>
      <w:adjustRightInd w:val="0"/>
    </w:pPr>
    <w:rPr>
      <w:rFonts w:eastAsia="Times New Roman" w:cs="Arial"/>
      <w:sz w:val="24"/>
      <w:szCs w:val="24"/>
    </w:rPr>
  </w:style>
</w:styles>
</file>

<file path=word/webSettings.xml><?xml version="1.0" encoding="utf-8"?>
<w:webSettings xmlns:r="http://schemas.openxmlformats.org/officeDocument/2006/relationships" xmlns:w="http://schemas.openxmlformats.org/wordprocessingml/2006/main">
  <w:divs>
    <w:div w:id="21174059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154</TotalTime>
  <Pages>12</Pages>
  <Words>3378</Words>
  <Characters>19255</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УГОВОР </dc:title>
  <dc:subject/>
  <dc:creator>Korisnik</dc:creator>
  <cp:keywords/>
  <dc:description/>
  <cp:lastModifiedBy>Windows User</cp:lastModifiedBy>
  <cp:revision>89</cp:revision>
  <cp:lastPrinted>2021-02-04T08:58:00Z</cp:lastPrinted>
  <dcterms:created xsi:type="dcterms:W3CDTF">2021-09-16T10:23:00Z</dcterms:created>
  <dcterms:modified xsi:type="dcterms:W3CDTF">2022-06-30T09:32:00Z</dcterms:modified>
</cp:coreProperties>
</file>