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87B" w:rsidRPr="00FC7380" w:rsidRDefault="00E3287B" w:rsidP="00F55A45">
      <w:pPr>
        <w:pStyle w:val="ListParagraph"/>
        <w:spacing w:line="240" w:lineRule="auto"/>
        <w:ind w:left="0"/>
        <w:jc w:val="both"/>
        <w:rPr>
          <w:b/>
          <w:lang w:val="en-GB"/>
        </w:rPr>
      </w:pPr>
    </w:p>
    <w:p w:rsidR="00E3287B" w:rsidRPr="00FC7380" w:rsidRDefault="00E3287B" w:rsidP="00F55A45">
      <w:pPr>
        <w:spacing w:line="240" w:lineRule="auto"/>
        <w:jc w:val="both"/>
        <w:rPr>
          <w:bCs/>
          <w:lang w:val="sr-Cyrl-CS"/>
        </w:rPr>
      </w:pPr>
      <w:r w:rsidRPr="00FC7380">
        <w:rPr>
          <w:bCs/>
          <w:lang w:val="sr-Cyrl-CS"/>
        </w:rPr>
        <w:t xml:space="preserve">ЕЛЕМЕНТИ КРИТЕРИЈУМА НА ОСНОВУ КОЈИХ СЕ ДОДЕЉУЈЕ УГОВОР И МЕТОДОЛОГИЈА ЗА ДОДЕЛУ ПОНДЕРА ЗА СВАКИ ЕЛЕМЕНТ КРИТЕРИЈУМА и </w:t>
      </w:r>
    </w:p>
    <w:p w:rsidR="00E3287B" w:rsidRPr="00FC7380" w:rsidRDefault="00E3287B" w:rsidP="00F55A45">
      <w:pPr>
        <w:spacing w:line="240" w:lineRule="auto"/>
        <w:rPr>
          <w:lang w:val="sr-Cyrl-CS"/>
        </w:rPr>
      </w:pPr>
    </w:p>
    <w:p w:rsidR="00E3287B" w:rsidRPr="00FC7380" w:rsidRDefault="00E3287B" w:rsidP="00F55A45">
      <w:pPr>
        <w:spacing w:line="240" w:lineRule="auto"/>
        <w:rPr>
          <w:lang w:val="sr-Cyrl-CS"/>
        </w:rPr>
      </w:pPr>
      <w:r w:rsidRPr="00FC7380">
        <w:rPr>
          <w:lang w:val="sr-Cyrl-CS"/>
        </w:rPr>
        <w:t>ЕЛЕМЕНТИ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E3287B" w:rsidRPr="00FC7380" w:rsidRDefault="00E3287B" w:rsidP="00F55A45">
      <w:pPr>
        <w:pStyle w:val="ListParagraph"/>
        <w:spacing w:line="240" w:lineRule="auto"/>
        <w:ind w:left="0"/>
        <w:jc w:val="both"/>
        <w:rPr>
          <w:b/>
          <w:lang w:val="en-GB"/>
        </w:rPr>
      </w:pPr>
    </w:p>
    <w:p w:rsidR="00E3287B" w:rsidRPr="00FC7380" w:rsidRDefault="00E3287B" w:rsidP="00F55A45">
      <w:pPr>
        <w:pStyle w:val="ListParagraph"/>
        <w:spacing w:line="240" w:lineRule="auto"/>
        <w:ind w:left="0"/>
        <w:jc w:val="both"/>
      </w:pPr>
      <w:r w:rsidRPr="00FC7380">
        <w:rPr>
          <w:b/>
          <w:lang w:val="sr-Cyrl-CS"/>
        </w:rPr>
        <w:t xml:space="preserve">Партија 1 – фиксна телефонија </w:t>
      </w:r>
      <w:r w:rsidRPr="00FC7380">
        <w:rPr>
          <w:b/>
        </w:rPr>
        <w:t>и мобилна телефонија</w:t>
      </w:r>
    </w:p>
    <w:p w:rsidR="00E3287B" w:rsidRPr="00FC7380" w:rsidRDefault="00E3287B" w:rsidP="00F55A45">
      <w:pPr>
        <w:pStyle w:val="ListParagraph"/>
        <w:spacing w:line="240" w:lineRule="auto"/>
        <w:ind w:left="0"/>
        <w:jc w:val="both"/>
        <w:rPr>
          <w:lang w:val="sr-Cyrl-CS"/>
        </w:rPr>
      </w:pPr>
      <w:r w:rsidRPr="00FC7380">
        <w:rPr>
          <w:lang w:val="sr-Cyrl-CS"/>
        </w:rPr>
        <w:t xml:space="preserve">Избор најповољније понуде извршиће се применом критеријума „економски најповољнија понуда“ </w:t>
      </w:r>
    </w:p>
    <w:p w:rsidR="00E3287B" w:rsidRPr="00FC7380" w:rsidRDefault="00E3287B" w:rsidP="00F55A45">
      <w:pPr>
        <w:pStyle w:val="Style"/>
        <w:spacing w:line="244" w:lineRule="exact"/>
        <w:ind w:left="19"/>
        <w:rPr>
          <w:rFonts w:ascii="Times New Roman" w:hAnsi="Times New Roman" w:cs="Times New Roman"/>
          <w:lang w:val="sr-Cyrl-CS"/>
        </w:rPr>
      </w:pPr>
      <w:r w:rsidRPr="00FC7380">
        <w:rPr>
          <w:rFonts w:ascii="Times New Roman" w:hAnsi="Times New Roman" w:cs="Times New Roman"/>
          <w:lang w:val="sr-Cyrl-CS"/>
        </w:rPr>
        <w:t xml:space="preserve">Елементи овог критеријума су дати у следећој табели: </w:t>
      </w:r>
    </w:p>
    <w:p w:rsidR="00E3287B" w:rsidRPr="00FC7380" w:rsidRDefault="00E3287B" w:rsidP="00F55A45">
      <w:pPr>
        <w:spacing w:line="240" w:lineRule="auto"/>
        <w:rPr>
          <w:lang w:val="sr-Cyrl-CS"/>
        </w:rPr>
      </w:pPr>
      <w:r w:rsidRPr="00FC7380">
        <w:rPr>
          <w:lang w:val="sr-Cyrl-CS"/>
        </w:rPr>
        <w:t>Елеменат у критеријуму „економски најповољнија понуда“ је ЦЕНА</w:t>
      </w:r>
    </w:p>
    <w:p w:rsidR="00E3287B" w:rsidRPr="00FC7380" w:rsidRDefault="00E3287B" w:rsidP="00F55A45">
      <w:pPr>
        <w:spacing w:line="240" w:lineRule="auto"/>
        <w:rPr>
          <w:color w:val="auto"/>
          <w:lang w:val="sr-Cyrl-CS"/>
        </w:rPr>
      </w:pPr>
    </w:p>
    <w:tbl>
      <w:tblPr>
        <w:tblW w:w="8934" w:type="dxa"/>
        <w:tblInd w:w="55" w:type="dxa"/>
        <w:tblCellMar>
          <w:left w:w="0" w:type="dxa"/>
          <w:right w:w="0" w:type="dxa"/>
        </w:tblCellMar>
        <w:tblLook w:val="0000"/>
      </w:tblPr>
      <w:tblGrid>
        <w:gridCol w:w="942"/>
        <w:gridCol w:w="6068"/>
        <w:gridCol w:w="1924"/>
      </w:tblGrid>
      <w:tr w:rsidR="00E3287B" w:rsidRPr="00FC7380" w:rsidTr="00F71E1B">
        <w:trPr>
          <w:trHeight w:val="308"/>
        </w:trPr>
        <w:tc>
          <w:tcPr>
            <w:tcW w:w="942"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b/>
                <w:bCs/>
                <w:color w:val="auto"/>
                <w:kern w:val="0"/>
                <w:lang w:val="sr-Latn-CS"/>
              </w:rPr>
              <w:t>Ред. бр.</w:t>
            </w:r>
          </w:p>
        </w:tc>
        <w:tc>
          <w:tcPr>
            <w:tcW w:w="6068"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rPr>
                <w:color w:val="auto"/>
                <w:kern w:val="0"/>
              </w:rPr>
            </w:pPr>
            <w:r w:rsidRPr="00FC7380">
              <w:rPr>
                <w:b/>
                <w:bCs/>
                <w:color w:val="auto"/>
                <w:kern w:val="0"/>
                <w:lang w:val="sr-Latn-CS"/>
              </w:rPr>
              <w:t>Назив услуге</w:t>
            </w:r>
          </w:p>
        </w:tc>
        <w:tc>
          <w:tcPr>
            <w:tcW w:w="192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b/>
                <w:bCs/>
                <w:color w:val="auto"/>
                <w:kern w:val="0"/>
                <w:lang w:val="sr-Cyrl-CS"/>
              </w:rPr>
              <w:t>БРОЈ ПОНДЕРА</w:t>
            </w:r>
          </w:p>
        </w:tc>
      </w:tr>
      <w:tr w:rsidR="00E3287B" w:rsidRPr="00FC7380" w:rsidTr="00F71E1B">
        <w:trPr>
          <w:trHeight w:val="772"/>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1</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E3287B" w:rsidRPr="00FC7380" w:rsidRDefault="00E3287B" w:rsidP="00F71E1B">
            <w:pPr>
              <w:suppressAutoHyphens w:val="0"/>
              <w:spacing w:line="240" w:lineRule="auto"/>
              <w:jc w:val="center"/>
              <w:rPr>
                <w:color w:val="auto"/>
                <w:kern w:val="0"/>
              </w:rPr>
            </w:pPr>
            <w:r w:rsidRPr="00FC7380">
              <w:rPr>
                <w:color w:val="auto"/>
                <w:kern w:val="0"/>
              </w:rPr>
              <w:t>Цена минута разговора у месном саобраћају-разговори обављени у оквиру исте мрежне групе</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8</w:t>
            </w:r>
          </w:p>
        </w:tc>
      </w:tr>
      <w:tr w:rsidR="00E3287B" w:rsidRPr="00FC7380" w:rsidTr="00F71E1B">
        <w:trPr>
          <w:trHeight w:val="772"/>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rPr>
              <w:t>2</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E3287B" w:rsidRPr="00FC7380" w:rsidRDefault="00E3287B" w:rsidP="00F71E1B">
            <w:pPr>
              <w:suppressAutoHyphens w:val="0"/>
              <w:spacing w:line="240" w:lineRule="auto"/>
              <w:jc w:val="center"/>
              <w:rPr>
                <w:color w:val="auto"/>
                <w:kern w:val="0"/>
              </w:rPr>
            </w:pPr>
            <w:r w:rsidRPr="00FC7380">
              <w:rPr>
                <w:color w:val="auto"/>
                <w:kern w:val="0"/>
              </w:rPr>
              <w:t>Цена минута разговора у међумесном саобраћају-разговори обављени између мрежних група</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8</w:t>
            </w:r>
          </w:p>
        </w:tc>
      </w:tr>
      <w:tr w:rsidR="00E3287B" w:rsidRPr="00FC7380" w:rsidTr="00F71E1B">
        <w:trPr>
          <w:trHeight w:val="772"/>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rPr>
              <w:t>3</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E3287B" w:rsidRPr="00FC7380" w:rsidRDefault="00E3287B" w:rsidP="00F71E1B">
            <w:pPr>
              <w:suppressAutoHyphens w:val="0"/>
              <w:spacing w:line="240" w:lineRule="auto"/>
              <w:jc w:val="center"/>
              <w:rPr>
                <w:color w:val="auto"/>
                <w:kern w:val="0"/>
              </w:rPr>
            </w:pPr>
            <w:r w:rsidRPr="00FC7380">
              <w:rPr>
                <w:color w:val="auto"/>
                <w:kern w:val="0"/>
              </w:rPr>
              <w:t>Цена телефонских разговора од претплатника фиксне ка мобилној телефонији МТС</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8</w:t>
            </w:r>
          </w:p>
        </w:tc>
      </w:tr>
      <w:tr w:rsidR="00E3287B" w:rsidRPr="00FC7380" w:rsidTr="00F71E1B">
        <w:trPr>
          <w:trHeight w:val="443"/>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rPr>
              <w:t>4</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E3287B" w:rsidRPr="00FC7380" w:rsidRDefault="00E3287B" w:rsidP="00F71E1B">
            <w:pPr>
              <w:suppressAutoHyphens w:val="0"/>
              <w:spacing w:line="240" w:lineRule="auto"/>
              <w:jc w:val="center"/>
              <w:rPr>
                <w:color w:val="auto"/>
                <w:kern w:val="0"/>
              </w:rPr>
            </w:pPr>
            <w:r w:rsidRPr="00FC7380">
              <w:rPr>
                <w:color w:val="auto"/>
                <w:kern w:val="0"/>
              </w:rPr>
              <w:t>Цена телефонских разговора од претплатника фиксне ка мобилној телефонији Теленор</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8</w:t>
            </w:r>
          </w:p>
        </w:tc>
      </w:tr>
      <w:tr w:rsidR="00E3287B" w:rsidRPr="00FC7380" w:rsidTr="00F71E1B">
        <w:trPr>
          <w:trHeight w:val="772"/>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rPr>
              <w:t>5</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E3287B" w:rsidRPr="00FC7380" w:rsidRDefault="00E3287B" w:rsidP="00F71E1B">
            <w:pPr>
              <w:suppressAutoHyphens w:val="0"/>
              <w:spacing w:line="240" w:lineRule="auto"/>
              <w:jc w:val="center"/>
              <w:rPr>
                <w:color w:val="auto"/>
                <w:kern w:val="0"/>
              </w:rPr>
            </w:pPr>
            <w:r w:rsidRPr="00FC7380">
              <w:rPr>
                <w:color w:val="auto"/>
                <w:kern w:val="0"/>
              </w:rPr>
              <w:t>Цена телефонских разговора од претплатника фиксне ка мобилној телефонији ВИП</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8</w:t>
            </w:r>
          </w:p>
        </w:tc>
      </w:tr>
      <w:tr w:rsidR="00E3287B" w:rsidRPr="00FC7380" w:rsidTr="00F71E1B">
        <w:trPr>
          <w:trHeight w:val="772"/>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rPr>
              <w:t>6</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E3287B" w:rsidRPr="00FC7380" w:rsidRDefault="00E3287B" w:rsidP="00F71E1B">
            <w:pPr>
              <w:suppressAutoHyphens w:val="0"/>
              <w:spacing w:line="240" w:lineRule="auto"/>
              <w:jc w:val="center"/>
              <w:rPr>
                <w:color w:val="auto"/>
                <w:kern w:val="0"/>
              </w:rPr>
            </w:pPr>
            <w:r w:rsidRPr="00FC7380">
              <w:rPr>
                <w:color w:val="auto"/>
                <w:kern w:val="0"/>
              </w:rPr>
              <w:t>Месечна претплата по 1 телефонском прикључку</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10</w:t>
            </w:r>
          </w:p>
        </w:tc>
      </w:tr>
      <w:tr w:rsidR="00E3287B" w:rsidRPr="00FC7380" w:rsidTr="00F71E1B">
        <w:trPr>
          <w:trHeight w:val="536"/>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rPr>
              <w:t>7</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rPr>
                <w:color w:val="auto"/>
                <w:kern w:val="0"/>
              </w:rPr>
            </w:pPr>
            <w:r w:rsidRPr="00FC7380">
              <w:rPr>
                <w:color w:val="auto"/>
                <w:kern w:val="0"/>
              </w:rPr>
              <w:t>ЦЕНА МИНУТА САОБРАЋАЈА У ЗЕМЉИ ВАН ПОСЛОВНЕ ГРУПЕ, А У МРЕЖИ НАРУЧИОЦА – мобилна телефонија</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10</w:t>
            </w:r>
          </w:p>
        </w:tc>
      </w:tr>
      <w:tr w:rsidR="00E3287B" w:rsidRPr="00FC7380" w:rsidTr="00F71E1B">
        <w:trPr>
          <w:trHeight w:val="536"/>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8</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rPr>
                <w:color w:val="auto"/>
                <w:kern w:val="0"/>
              </w:rPr>
            </w:pPr>
            <w:r w:rsidRPr="00FC7380">
              <w:rPr>
                <w:color w:val="auto"/>
                <w:kern w:val="0"/>
              </w:rPr>
              <w:t>ЦЕНА МИНУТА САОБРАЋАЈА У ЗЕМЉИ ВАН МРЕЖE НАРУЧИОЦА, НЕ УКЉУЧУЈУЋИ ФИКСНУ ТЕЛЕФОНИЈУ- мобилна телефонија</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10</w:t>
            </w:r>
          </w:p>
        </w:tc>
      </w:tr>
      <w:tr w:rsidR="00E3287B" w:rsidRPr="00FC7380" w:rsidTr="00F71E1B">
        <w:trPr>
          <w:trHeight w:val="772"/>
        </w:trPr>
        <w:tc>
          <w:tcPr>
            <w:tcW w:w="94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9</w:t>
            </w:r>
          </w:p>
        </w:tc>
        <w:tc>
          <w:tcPr>
            <w:tcW w:w="60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rPr>
                <w:color w:val="auto"/>
                <w:kern w:val="0"/>
              </w:rPr>
            </w:pPr>
            <w:r w:rsidRPr="00FC7380">
              <w:rPr>
                <w:color w:val="auto"/>
                <w:kern w:val="0"/>
              </w:rPr>
              <w:t>ЦЕНА МИНУТА САОБРАЋАЈА У ЗЕМЉИ КА ФИКСНОЈ ТЕЛЕФОНИЈИ- мобилна телефонија</w:t>
            </w:r>
          </w:p>
        </w:tc>
        <w:tc>
          <w:tcPr>
            <w:tcW w:w="19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10</w:t>
            </w:r>
          </w:p>
        </w:tc>
      </w:tr>
      <w:tr w:rsidR="00E3287B" w:rsidRPr="00FC7380" w:rsidTr="00F71E1B">
        <w:trPr>
          <w:trHeight w:val="380"/>
        </w:trPr>
        <w:tc>
          <w:tcPr>
            <w:tcW w:w="942"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10</w:t>
            </w:r>
          </w:p>
        </w:tc>
        <w:tc>
          <w:tcPr>
            <w:tcW w:w="6068"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rPr>
                <w:color w:val="auto"/>
                <w:kern w:val="0"/>
              </w:rPr>
            </w:pPr>
            <w:r w:rsidRPr="00FC7380">
              <w:rPr>
                <w:color w:val="auto"/>
                <w:kern w:val="0"/>
              </w:rPr>
              <w:t>ЦЕНА СМС У ЗЕМЉИ У МРЕЖИ НАРУЧИОЦА</w:t>
            </w:r>
          </w:p>
        </w:tc>
        <w:tc>
          <w:tcPr>
            <w:tcW w:w="1924" w:type="dxa"/>
            <w:tcBorders>
              <w:top w:val="nil"/>
              <w:left w:val="nil"/>
              <w:bottom w:val="single" w:sz="4" w:space="0" w:color="auto"/>
              <w:right w:val="single" w:sz="8"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5</w:t>
            </w:r>
          </w:p>
        </w:tc>
      </w:tr>
      <w:tr w:rsidR="00E3287B" w:rsidRPr="00FC7380" w:rsidTr="00F71E1B">
        <w:trPr>
          <w:trHeight w:val="380"/>
        </w:trPr>
        <w:tc>
          <w:tcPr>
            <w:tcW w:w="9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11</w:t>
            </w:r>
          </w:p>
        </w:tc>
        <w:tc>
          <w:tcPr>
            <w:tcW w:w="606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rPr>
                <w:color w:val="auto"/>
                <w:kern w:val="0"/>
              </w:rPr>
            </w:pPr>
            <w:r w:rsidRPr="00FC7380">
              <w:rPr>
                <w:color w:val="auto"/>
                <w:kern w:val="0"/>
              </w:rPr>
              <w:t>ЦЕНА СМС У ЗЕМЉИ ВАН МРЕЖЕ НАРУЧИОЦА</w:t>
            </w:r>
          </w:p>
        </w:tc>
        <w:tc>
          <w:tcPr>
            <w:tcW w:w="192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rPr>
            </w:pPr>
            <w:r w:rsidRPr="00FC7380">
              <w:rPr>
                <w:color w:val="auto"/>
                <w:kern w:val="0"/>
                <w:lang w:val="sr-Latn-CS"/>
              </w:rPr>
              <w:t>5</w:t>
            </w:r>
          </w:p>
        </w:tc>
      </w:tr>
      <w:tr w:rsidR="00E3287B" w:rsidRPr="00FC7380" w:rsidTr="00F71E1B">
        <w:trPr>
          <w:trHeight w:val="380"/>
        </w:trPr>
        <w:tc>
          <w:tcPr>
            <w:tcW w:w="9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lang w:val="sr-Latn-CS"/>
              </w:rPr>
            </w:pPr>
            <w:r w:rsidRPr="00FC7380">
              <w:rPr>
                <w:color w:val="auto"/>
                <w:kern w:val="0"/>
                <w:lang w:val="sr-Latn-CS"/>
              </w:rPr>
              <w:t>12.</w:t>
            </w:r>
          </w:p>
        </w:tc>
        <w:tc>
          <w:tcPr>
            <w:tcW w:w="606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E3287B" w:rsidRPr="00FC7380" w:rsidRDefault="00E3287B" w:rsidP="00F71E1B">
            <w:pPr>
              <w:suppressAutoHyphens w:val="0"/>
              <w:spacing w:line="240" w:lineRule="auto"/>
              <w:rPr>
                <w:color w:val="auto"/>
                <w:kern w:val="0"/>
              </w:rPr>
            </w:pPr>
            <w:r w:rsidRPr="00FC7380">
              <w:rPr>
                <w:bCs/>
                <w:color w:val="auto"/>
                <w:lang w:val="sr-Cyrl-CS"/>
              </w:rPr>
              <w:t>БУЏЕТ ЗА НАБАВКУ МОБИЛНИХ ТЕЛЕФОНА</w:t>
            </w:r>
          </w:p>
        </w:tc>
        <w:tc>
          <w:tcPr>
            <w:tcW w:w="192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rsidR="00E3287B" w:rsidRPr="00FC7380" w:rsidRDefault="00E3287B" w:rsidP="00F71E1B">
            <w:pPr>
              <w:suppressAutoHyphens w:val="0"/>
              <w:spacing w:line="240" w:lineRule="auto"/>
              <w:jc w:val="center"/>
              <w:rPr>
                <w:color w:val="auto"/>
                <w:kern w:val="0"/>
                <w:lang w:val="sr-Latn-CS"/>
              </w:rPr>
            </w:pPr>
            <w:r w:rsidRPr="00FC7380">
              <w:rPr>
                <w:color w:val="auto"/>
                <w:kern w:val="0"/>
                <w:lang w:val="sr-Latn-CS"/>
              </w:rPr>
              <w:t>10</w:t>
            </w:r>
          </w:p>
        </w:tc>
      </w:tr>
    </w:tbl>
    <w:p w:rsidR="00E3287B" w:rsidRPr="00FC7380" w:rsidRDefault="00E3287B" w:rsidP="00F55A45">
      <w:pPr>
        <w:spacing w:line="240" w:lineRule="auto"/>
        <w:rPr>
          <w:color w:val="auto"/>
          <w:lang w:val="sr-Cyrl-CS"/>
        </w:rPr>
      </w:pPr>
    </w:p>
    <w:p w:rsidR="00E3287B" w:rsidRPr="00FC7380" w:rsidRDefault="00E3287B" w:rsidP="00F55A45">
      <w:pPr>
        <w:spacing w:line="240" w:lineRule="auto"/>
        <w:rPr>
          <w:color w:val="auto"/>
          <w:lang w:val="sr-Cyrl-CS"/>
        </w:rPr>
      </w:pPr>
    </w:p>
    <w:p w:rsidR="00E3287B" w:rsidRPr="00FC7380" w:rsidRDefault="00E3287B" w:rsidP="00F55A45">
      <w:pPr>
        <w:spacing w:line="240" w:lineRule="auto"/>
        <w:rPr>
          <w:color w:val="auto"/>
          <w:lang w:val="sr-Cyrl-CS"/>
        </w:rPr>
      </w:pPr>
    </w:p>
    <w:p w:rsidR="00E3287B" w:rsidRPr="00FC7380" w:rsidRDefault="00E3287B" w:rsidP="00F55A45">
      <w:pPr>
        <w:spacing w:line="240" w:lineRule="auto"/>
        <w:rPr>
          <w:color w:val="auto"/>
          <w:lang w:val="sr-Cyrl-CS"/>
        </w:rPr>
      </w:pPr>
    </w:p>
    <w:p w:rsidR="00E3287B" w:rsidRPr="00FC7380" w:rsidRDefault="00E3287B" w:rsidP="00F55A45">
      <w:pPr>
        <w:spacing w:line="240" w:lineRule="auto"/>
        <w:rPr>
          <w:color w:val="auto"/>
          <w:lang w:val="sr-Cyrl-CS"/>
        </w:rPr>
      </w:pPr>
    </w:p>
    <w:p w:rsidR="00E3287B" w:rsidRPr="00FC7380" w:rsidRDefault="00E3287B" w:rsidP="00F55A45">
      <w:pPr>
        <w:pStyle w:val="Style"/>
        <w:spacing w:line="244" w:lineRule="exact"/>
        <w:ind w:left="19"/>
        <w:rPr>
          <w:rFonts w:ascii="Times New Roman" w:hAnsi="Times New Roman" w:cs="Times New Roman"/>
          <w:lang w:val="sr-Cyrl-CS"/>
        </w:rPr>
      </w:pPr>
      <w:r w:rsidRPr="00FC7380">
        <w:rPr>
          <w:rFonts w:ascii="Times New Roman" w:hAnsi="Times New Roman" w:cs="Times New Roman"/>
          <w:lang w:val="sr-Cyrl-CS"/>
        </w:rPr>
        <w:t xml:space="preserve">1. ЦЕНА МИНУТА РАЗГОВОРА У МЕСНОМ САОБРАЋАЈУ - 8 ПОНДЕРА </w:t>
      </w:r>
    </w:p>
    <w:p w:rsidR="00E3287B" w:rsidRPr="00FC7380" w:rsidRDefault="00E3287B" w:rsidP="00F55A45">
      <w:pPr>
        <w:spacing w:line="240" w:lineRule="auto"/>
        <w:rPr>
          <w:color w:val="auto"/>
          <w:lang w:val="sr-Cyrl-CS"/>
        </w:rPr>
      </w:pP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а. Најнижа понуђена цена (ставка 1) добија 8 пондера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б. Остале понуде ће добијати пондере према следећој формули: </w:t>
      </w:r>
    </w:p>
    <w:p w:rsidR="00E3287B" w:rsidRPr="00FC7380" w:rsidRDefault="00E3287B" w:rsidP="00F55A45">
      <w:pPr>
        <w:spacing w:line="240" w:lineRule="auto"/>
        <w:rPr>
          <w:color w:val="auto"/>
          <w:lang w:val="sr-Cyrl-CS"/>
        </w:rPr>
      </w:pPr>
    </w:p>
    <w:p w:rsidR="00E3287B" w:rsidRPr="00FC7380" w:rsidRDefault="00E3287B" w:rsidP="00F55A45">
      <w:pPr>
        <w:spacing w:line="240" w:lineRule="auto"/>
        <w:ind w:firstLine="705"/>
        <w:rPr>
          <w:color w:val="auto"/>
          <w:lang w:val="sr-Latn-CS"/>
        </w:rPr>
      </w:pPr>
      <w:r w:rsidRPr="00FC7380">
        <w:rPr>
          <w:color w:val="auto"/>
          <w:u w:val="single"/>
          <w:lang w:val="sr-Cyrl-CS"/>
        </w:rPr>
        <w:t xml:space="preserve">Најниже понуђена цена  </w:t>
      </w:r>
      <w:r w:rsidRPr="00FC7380">
        <w:rPr>
          <w:color w:val="auto"/>
          <w:lang w:val="sr-Cyrl-CS"/>
        </w:rPr>
        <w:t xml:space="preserve">                                         </w:t>
      </w:r>
      <w:r w:rsidRPr="00FC7380">
        <w:rPr>
          <w:color w:val="auto"/>
          <w:lang w:val="sr-Latn-CS"/>
        </w:rPr>
        <w:t>X8</w:t>
      </w:r>
      <w:r w:rsidRPr="00FC7380">
        <w:rPr>
          <w:color w:val="auto"/>
          <w:u w:val="single"/>
          <w:lang w:val="sr-Latn-CS"/>
        </w:rPr>
        <w:t xml:space="preserve">                       </w:t>
      </w:r>
    </w:p>
    <w:p w:rsidR="00E3287B" w:rsidRPr="00FC7380" w:rsidRDefault="00E3287B" w:rsidP="00F55A45">
      <w:pPr>
        <w:spacing w:line="240" w:lineRule="auto"/>
        <w:rPr>
          <w:color w:val="auto"/>
          <w:lang w:val="sr-Cyrl-CS"/>
        </w:rPr>
      </w:pPr>
      <w:r w:rsidRPr="00FC7380">
        <w:rPr>
          <w:color w:val="auto"/>
          <w:lang w:val="sr-Cyrl-CS"/>
        </w:rPr>
        <w:t xml:space="preserve">     </w:t>
      </w:r>
      <w:r w:rsidRPr="00FC7380">
        <w:rPr>
          <w:color w:val="auto"/>
          <w:lang w:val="sr-Cyrl-CS"/>
        </w:rPr>
        <w:tab/>
        <w:t xml:space="preserve">     Понуђена це</w:t>
      </w:r>
      <w:r w:rsidRPr="00FC7380">
        <w:rPr>
          <w:color w:val="auto"/>
          <w:lang w:val="sr-Latn-CS"/>
        </w:rPr>
        <w:t>на</w:t>
      </w:r>
      <w:r w:rsidRPr="00FC7380">
        <w:rPr>
          <w:color w:val="auto"/>
          <w:lang w:val="sr-Cyrl-CS"/>
        </w:rPr>
        <w:t xml:space="preserve">                             </w:t>
      </w:r>
    </w:p>
    <w:p w:rsidR="00E3287B" w:rsidRPr="00FC7380" w:rsidRDefault="00E3287B" w:rsidP="00F55A45">
      <w:pPr>
        <w:spacing w:line="240" w:lineRule="auto"/>
        <w:rPr>
          <w:color w:val="auto"/>
          <w:lang w:val="sr-Cyrl-CS"/>
        </w:rPr>
      </w:pPr>
    </w:p>
    <w:p w:rsidR="00E3287B" w:rsidRPr="00FC7380" w:rsidRDefault="00E3287B" w:rsidP="00F55A45">
      <w:pPr>
        <w:pStyle w:val="Style"/>
        <w:spacing w:line="244" w:lineRule="exact"/>
        <w:ind w:left="19"/>
        <w:rPr>
          <w:rFonts w:ascii="Times New Roman" w:hAnsi="Times New Roman" w:cs="Times New Roman"/>
          <w:lang w:val="sr-Cyrl-CS"/>
        </w:rPr>
      </w:pPr>
      <w:r w:rsidRPr="00FC7380">
        <w:rPr>
          <w:rFonts w:ascii="Times New Roman" w:hAnsi="Times New Roman" w:cs="Times New Roman"/>
          <w:lang w:val="sr-Cyrl-CS"/>
        </w:rPr>
        <w:t xml:space="preserve">2. ЦЕНА МИНУТА РАЗГОВОРА У МЕЂУМЕСНОМ САОБРАЋАЈУ - 8 ПОНДЕРА </w:t>
      </w:r>
    </w:p>
    <w:p w:rsidR="00E3287B" w:rsidRPr="00FC7380" w:rsidRDefault="00E3287B" w:rsidP="00F55A45">
      <w:pPr>
        <w:spacing w:line="240" w:lineRule="auto"/>
        <w:rPr>
          <w:color w:val="auto"/>
          <w:lang w:val="sr-Cyrl-CS"/>
        </w:rPr>
      </w:pP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а. Најнижа понуђена цена (ставка 2) добија 8 пондера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б. Остале понуде ће добијати пондере према следећој формули: </w:t>
      </w:r>
    </w:p>
    <w:p w:rsidR="00E3287B" w:rsidRPr="00FC7380" w:rsidRDefault="00E3287B" w:rsidP="00F55A45">
      <w:pPr>
        <w:spacing w:line="240" w:lineRule="auto"/>
        <w:rPr>
          <w:color w:val="auto"/>
          <w:lang w:val="sr-Cyrl-CS"/>
        </w:rPr>
      </w:pPr>
    </w:p>
    <w:p w:rsidR="00E3287B" w:rsidRPr="00FC7380" w:rsidRDefault="00E3287B" w:rsidP="00F55A45">
      <w:pPr>
        <w:spacing w:line="240" w:lineRule="auto"/>
        <w:ind w:firstLine="705"/>
        <w:rPr>
          <w:color w:val="auto"/>
          <w:lang w:val="sr-Latn-CS"/>
        </w:rPr>
      </w:pPr>
      <w:r w:rsidRPr="00FC7380">
        <w:rPr>
          <w:color w:val="auto"/>
          <w:u w:val="single"/>
          <w:lang w:val="sr-Cyrl-CS"/>
        </w:rPr>
        <w:t xml:space="preserve">Најниже понуђена цена  </w:t>
      </w:r>
      <w:r w:rsidRPr="00FC7380">
        <w:rPr>
          <w:color w:val="auto"/>
          <w:lang w:val="sr-Cyrl-CS"/>
        </w:rPr>
        <w:t xml:space="preserve">                                         </w:t>
      </w:r>
      <w:r w:rsidRPr="00FC7380">
        <w:rPr>
          <w:color w:val="auto"/>
          <w:lang w:val="sr-Latn-CS"/>
        </w:rPr>
        <w:t>X8</w:t>
      </w:r>
      <w:r w:rsidRPr="00FC7380">
        <w:rPr>
          <w:color w:val="auto"/>
          <w:u w:val="single"/>
          <w:lang w:val="sr-Latn-CS"/>
        </w:rPr>
        <w:t xml:space="preserve">                       </w:t>
      </w:r>
    </w:p>
    <w:p w:rsidR="00E3287B" w:rsidRPr="00FC7380" w:rsidRDefault="00E3287B" w:rsidP="00F55A45">
      <w:pPr>
        <w:spacing w:line="240" w:lineRule="auto"/>
        <w:rPr>
          <w:color w:val="auto"/>
          <w:lang w:val="sr-Cyrl-CS"/>
        </w:rPr>
      </w:pPr>
      <w:r w:rsidRPr="00FC7380">
        <w:rPr>
          <w:color w:val="auto"/>
          <w:lang w:val="sr-Cyrl-CS"/>
        </w:rPr>
        <w:t xml:space="preserve">     </w:t>
      </w:r>
      <w:r w:rsidRPr="00FC7380">
        <w:rPr>
          <w:color w:val="auto"/>
          <w:lang w:val="sr-Cyrl-CS"/>
        </w:rPr>
        <w:tab/>
        <w:t xml:space="preserve">     Понуђена це</w:t>
      </w:r>
      <w:r w:rsidRPr="00FC7380">
        <w:rPr>
          <w:color w:val="auto"/>
          <w:lang w:val="sr-Latn-CS"/>
        </w:rPr>
        <w:t>на</w:t>
      </w:r>
      <w:r w:rsidRPr="00FC7380">
        <w:rPr>
          <w:color w:val="auto"/>
          <w:lang w:val="sr-Cyrl-CS"/>
        </w:rPr>
        <w:t xml:space="preserve">                             </w:t>
      </w:r>
    </w:p>
    <w:p w:rsidR="00E3287B" w:rsidRPr="00FC7380" w:rsidRDefault="00E3287B" w:rsidP="00F55A45">
      <w:pPr>
        <w:pStyle w:val="Style"/>
        <w:spacing w:line="244" w:lineRule="exact"/>
        <w:rPr>
          <w:rFonts w:ascii="Times New Roman" w:hAnsi="Times New Roman" w:cs="Times New Roman"/>
          <w:kern w:val="2"/>
          <w:lang w:val="sr-Cyrl-CS" w:eastAsia="ar-SA"/>
        </w:rPr>
      </w:pPr>
    </w:p>
    <w:p w:rsidR="00E3287B" w:rsidRPr="00FC7380" w:rsidRDefault="00E3287B" w:rsidP="00F55A45">
      <w:pPr>
        <w:pStyle w:val="Style"/>
        <w:spacing w:line="244" w:lineRule="exact"/>
        <w:rPr>
          <w:rFonts w:ascii="Times New Roman" w:hAnsi="Times New Roman" w:cs="Times New Roman"/>
          <w:lang w:val="sr-Cyrl-CS"/>
        </w:rPr>
      </w:pPr>
      <w:r w:rsidRPr="00FC7380">
        <w:rPr>
          <w:rFonts w:ascii="Times New Roman" w:hAnsi="Times New Roman" w:cs="Times New Roman"/>
          <w:lang w:val="sr-Cyrl-CS"/>
        </w:rPr>
        <w:t>3.ЦЕНАМИНУТА РАЗГОВОРА КА МОБИЛНОЈ МТС-А - 8 ПОНДЕРА</w:t>
      </w:r>
    </w:p>
    <w:p w:rsidR="00E3287B" w:rsidRPr="00FC7380" w:rsidRDefault="00E3287B" w:rsidP="00F55A45">
      <w:pPr>
        <w:pStyle w:val="Style"/>
        <w:spacing w:line="244" w:lineRule="exact"/>
        <w:ind w:left="1080"/>
        <w:rPr>
          <w:rFonts w:ascii="Times New Roman" w:hAnsi="Times New Roman" w:cs="Times New Roman"/>
          <w:lang w:val="sr-Cyrl-CS"/>
        </w:rPr>
      </w:pPr>
      <w:r w:rsidRPr="00FC7380">
        <w:rPr>
          <w:rFonts w:ascii="Times New Roman" w:hAnsi="Times New Roman" w:cs="Times New Roman"/>
          <w:lang w:val="sr-Cyrl-CS"/>
        </w:rPr>
        <w:t xml:space="preserve">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а. Најнижа понуђена цена (ставка 3) добија 8 пондера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б. Остале понуде ће добијати пондере према следећој формули: </w:t>
      </w:r>
    </w:p>
    <w:p w:rsidR="00E3287B" w:rsidRPr="00FC7380" w:rsidRDefault="00E3287B" w:rsidP="00F55A45">
      <w:pPr>
        <w:spacing w:line="240" w:lineRule="auto"/>
        <w:rPr>
          <w:color w:val="auto"/>
          <w:lang w:val="sr-Cyrl-CS"/>
        </w:rPr>
      </w:pPr>
    </w:p>
    <w:p w:rsidR="00E3287B" w:rsidRPr="00FC7380" w:rsidRDefault="00E3287B" w:rsidP="00F55A45">
      <w:pPr>
        <w:spacing w:line="240" w:lineRule="auto"/>
        <w:ind w:firstLine="705"/>
        <w:rPr>
          <w:color w:val="auto"/>
          <w:lang w:val="sr-Latn-CS"/>
        </w:rPr>
      </w:pPr>
      <w:r w:rsidRPr="00FC7380">
        <w:rPr>
          <w:color w:val="auto"/>
          <w:u w:val="single"/>
          <w:lang w:val="sr-Cyrl-CS"/>
        </w:rPr>
        <w:t xml:space="preserve">Најниже понуђена цена  </w:t>
      </w:r>
      <w:r w:rsidRPr="00FC7380">
        <w:rPr>
          <w:color w:val="auto"/>
          <w:lang w:val="sr-Cyrl-CS"/>
        </w:rPr>
        <w:t xml:space="preserve">                                         </w:t>
      </w:r>
      <w:r w:rsidRPr="00FC7380">
        <w:rPr>
          <w:color w:val="auto"/>
          <w:lang w:val="sr-Latn-CS"/>
        </w:rPr>
        <w:t>X8</w:t>
      </w:r>
      <w:r w:rsidRPr="00FC7380">
        <w:rPr>
          <w:color w:val="auto"/>
          <w:u w:val="single"/>
          <w:lang w:val="sr-Latn-CS"/>
        </w:rPr>
        <w:t xml:space="preserve">                        </w:t>
      </w:r>
    </w:p>
    <w:p w:rsidR="00E3287B" w:rsidRPr="00FC7380" w:rsidRDefault="00E3287B" w:rsidP="00F55A45">
      <w:pPr>
        <w:spacing w:line="240" w:lineRule="auto"/>
        <w:rPr>
          <w:color w:val="auto"/>
          <w:lang w:val="sr-Cyrl-CS"/>
        </w:rPr>
      </w:pPr>
      <w:r w:rsidRPr="00FC7380">
        <w:rPr>
          <w:color w:val="auto"/>
          <w:lang w:val="sr-Cyrl-CS"/>
        </w:rPr>
        <w:t xml:space="preserve">     </w:t>
      </w:r>
      <w:r w:rsidRPr="00FC7380">
        <w:rPr>
          <w:color w:val="auto"/>
          <w:lang w:val="sr-Cyrl-CS"/>
        </w:rPr>
        <w:tab/>
        <w:t xml:space="preserve">     Понуђена це</w:t>
      </w:r>
      <w:r w:rsidRPr="00FC7380">
        <w:rPr>
          <w:color w:val="auto"/>
          <w:lang w:val="sr-Latn-CS"/>
        </w:rPr>
        <w:t>на</w:t>
      </w:r>
      <w:r w:rsidRPr="00FC7380">
        <w:rPr>
          <w:color w:val="auto"/>
          <w:lang w:val="sr-Cyrl-CS"/>
        </w:rPr>
        <w:t xml:space="preserve">                             </w:t>
      </w:r>
    </w:p>
    <w:p w:rsidR="00E3287B" w:rsidRPr="00FC7380" w:rsidRDefault="00E3287B" w:rsidP="00F55A45">
      <w:pPr>
        <w:spacing w:line="240" w:lineRule="auto"/>
        <w:rPr>
          <w:color w:val="auto"/>
          <w:lang w:val="sr-Cyrl-CS"/>
        </w:rPr>
      </w:pPr>
    </w:p>
    <w:p w:rsidR="00E3287B" w:rsidRPr="00FC7380" w:rsidRDefault="00E3287B" w:rsidP="00F55A45">
      <w:pPr>
        <w:pStyle w:val="Style"/>
        <w:spacing w:line="244" w:lineRule="exact"/>
        <w:rPr>
          <w:rFonts w:ascii="Times New Roman" w:hAnsi="Times New Roman" w:cs="Times New Roman"/>
          <w:lang w:val="sr-Cyrl-CS"/>
        </w:rPr>
      </w:pPr>
      <w:r w:rsidRPr="00FC7380">
        <w:rPr>
          <w:rFonts w:ascii="Times New Roman" w:hAnsi="Times New Roman" w:cs="Times New Roman"/>
          <w:lang w:val="sr-Cyrl-CS"/>
        </w:rPr>
        <w:t>4.ЦЕНАМИНУТА РАЗГОВОРА КА МОБИЛНОЈ ТЕЛЕНОРА - 8 ПОНДЕРА</w:t>
      </w:r>
    </w:p>
    <w:p w:rsidR="00E3287B" w:rsidRPr="00FC7380" w:rsidRDefault="00E3287B" w:rsidP="00F55A45">
      <w:pPr>
        <w:pStyle w:val="Style"/>
        <w:spacing w:line="244" w:lineRule="exact"/>
        <w:ind w:left="1080"/>
        <w:rPr>
          <w:rFonts w:ascii="Times New Roman" w:hAnsi="Times New Roman" w:cs="Times New Roman"/>
          <w:lang w:val="sr-Cyrl-CS"/>
        </w:rPr>
      </w:pPr>
      <w:r w:rsidRPr="00FC7380">
        <w:rPr>
          <w:rFonts w:ascii="Times New Roman" w:hAnsi="Times New Roman" w:cs="Times New Roman"/>
          <w:lang w:val="sr-Cyrl-CS"/>
        </w:rPr>
        <w:t xml:space="preserve">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а. Најнижа понуђена цена (ставка 4) добија 8 пондера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б. Остале понуде ће добијати пондере према следећој формули: </w:t>
      </w:r>
    </w:p>
    <w:p w:rsidR="00E3287B" w:rsidRPr="00FC7380" w:rsidRDefault="00E3287B" w:rsidP="00F55A45">
      <w:pPr>
        <w:spacing w:line="240" w:lineRule="auto"/>
        <w:rPr>
          <w:color w:val="auto"/>
          <w:lang w:val="sr-Cyrl-CS"/>
        </w:rPr>
      </w:pPr>
    </w:p>
    <w:p w:rsidR="00E3287B" w:rsidRPr="00FC7380" w:rsidRDefault="00E3287B" w:rsidP="00F55A45">
      <w:pPr>
        <w:spacing w:line="240" w:lineRule="auto"/>
        <w:ind w:firstLine="705"/>
        <w:rPr>
          <w:color w:val="auto"/>
          <w:lang w:val="sr-Latn-CS"/>
        </w:rPr>
      </w:pPr>
      <w:r w:rsidRPr="00FC7380">
        <w:rPr>
          <w:color w:val="auto"/>
          <w:u w:val="single"/>
          <w:lang w:val="sr-Cyrl-CS"/>
        </w:rPr>
        <w:t xml:space="preserve">Најниже понуђена цена  </w:t>
      </w:r>
      <w:r w:rsidRPr="00FC7380">
        <w:rPr>
          <w:color w:val="auto"/>
          <w:lang w:val="sr-Cyrl-CS"/>
        </w:rPr>
        <w:t xml:space="preserve">                                         </w:t>
      </w:r>
      <w:r w:rsidRPr="00FC7380">
        <w:rPr>
          <w:color w:val="auto"/>
          <w:lang w:val="sr-Latn-CS"/>
        </w:rPr>
        <w:t>X8</w:t>
      </w:r>
      <w:r w:rsidRPr="00FC7380">
        <w:rPr>
          <w:color w:val="auto"/>
          <w:u w:val="single"/>
          <w:lang w:val="sr-Latn-CS"/>
        </w:rPr>
        <w:t xml:space="preserve">                       </w:t>
      </w:r>
    </w:p>
    <w:p w:rsidR="00E3287B" w:rsidRPr="00FC7380" w:rsidRDefault="00E3287B" w:rsidP="00F55A45">
      <w:pPr>
        <w:spacing w:line="240" w:lineRule="auto"/>
        <w:rPr>
          <w:color w:val="auto"/>
          <w:lang w:val="sr-Cyrl-CS"/>
        </w:rPr>
      </w:pPr>
      <w:r w:rsidRPr="00FC7380">
        <w:rPr>
          <w:color w:val="auto"/>
          <w:lang w:val="sr-Cyrl-CS"/>
        </w:rPr>
        <w:t xml:space="preserve">     </w:t>
      </w:r>
      <w:r w:rsidRPr="00FC7380">
        <w:rPr>
          <w:color w:val="auto"/>
          <w:lang w:val="sr-Cyrl-CS"/>
        </w:rPr>
        <w:tab/>
        <w:t xml:space="preserve">     Понуђена це</w:t>
      </w:r>
      <w:r w:rsidRPr="00FC7380">
        <w:rPr>
          <w:color w:val="auto"/>
          <w:lang w:val="sr-Latn-CS"/>
        </w:rPr>
        <w:t>на</w:t>
      </w:r>
      <w:r w:rsidRPr="00FC7380">
        <w:rPr>
          <w:color w:val="auto"/>
          <w:lang w:val="sr-Cyrl-CS"/>
        </w:rPr>
        <w:t xml:space="preserve">                             </w:t>
      </w:r>
    </w:p>
    <w:p w:rsidR="00E3287B" w:rsidRPr="00FC7380" w:rsidRDefault="00E3287B" w:rsidP="00F55A45">
      <w:pPr>
        <w:spacing w:line="240" w:lineRule="auto"/>
        <w:rPr>
          <w:color w:val="auto"/>
          <w:lang w:val="sr-Latn-CS"/>
        </w:rPr>
      </w:pPr>
    </w:p>
    <w:p w:rsidR="00E3287B" w:rsidRPr="00FC7380" w:rsidRDefault="00E3287B" w:rsidP="00F55A45">
      <w:pPr>
        <w:pStyle w:val="Style"/>
        <w:spacing w:line="244" w:lineRule="exact"/>
        <w:rPr>
          <w:rFonts w:ascii="Times New Roman" w:hAnsi="Times New Roman" w:cs="Times New Roman"/>
          <w:lang w:val="sr-Cyrl-CS"/>
        </w:rPr>
      </w:pPr>
      <w:r w:rsidRPr="00FC7380">
        <w:rPr>
          <w:rFonts w:ascii="Times New Roman" w:hAnsi="Times New Roman" w:cs="Times New Roman"/>
          <w:lang w:val="sr-Cyrl-CS"/>
        </w:rPr>
        <w:t>5.ЦЕНАМИНУТА РАЗГОВОРА КА МОБИЛНОЈ ВИП-А - 8 ПОНДЕРА</w:t>
      </w:r>
    </w:p>
    <w:p w:rsidR="00E3287B" w:rsidRPr="00FC7380" w:rsidRDefault="00E3287B" w:rsidP="00F55A45">
      <w:pPr>
        <w:pStyle w:val="Style"/>
        <w:spacing w:line="244" w:lineRule="exact"/>
        <w:ind w:left="1080"/>
        <w:rPr>
          <w:rFonts w:ascii="Times New Roman" w:hAnsi="Times New Roman" w:cs="Times New Roman"/>
          <w:lang w:val="sr-Cyrl-CS"/>
        </w:rPr>
      </w:pPr>
      <w:r w:rsidRPr="00FC7380">
        <w:rPr>
          <w:rFonts w:ascii="Times New Roman" w:hAnsi="Times New Roman" w:cs="Times New Roman"/>
          <w:lang w:val="sr-Cyrl-CS"/>
        </w:rPr>
        <w:t xml:space="preserve">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а. Најнижа понуђена цена (ставка 5) добија 8 пондера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б. Остале понуде ће добијати пондере према следећој формули: </w:t>
      </w:r>
    </w:p>
    <w:p w:rsidR="00E3287B" w:rsidRPr="00FC7380" w:rsidRDefault="00E3287B" w:rsidP="00F55A45">
      <w:pPr>
        <w:spacing w:line="240" w:lineRule="auto"/>
        <w:rPr>
          <w:color w:val="auto"/>
          <w:lang w:val="sr-Cyrl-CS"/>
        </w:rPr>
      </w:pPr>
    </w:p>
    <w:p w:rsidR="00E3287B" w:rsidRPr="00FC7380" w:rsidRDefault="00E3287B" w:rsidP="00F55A45">
      <w:pPr>
        <w:spacing w:line="240" w:lineRule="auto"/>
        <w:ind w:firstLine="705"/>
        <w:rPr>
          <w:color w:val="auto"/>
          <w:lang w:val="sr-Cyrl-CS"/>
        </w:rPr>
      </w:pPr>
      <w:r w:rsidRPr="00FC7380">
        <w:rPr>
          <w:color w:val="auto"/>
          <w:u w:val="single"/>
          <w:lang w:val="sr-Cyrl-CS"/>
        </w:rPr>
        <w:t xml:space="preserve">Најниже понуђена цена  </w:t>
      </w:r>
      <w:r w:rsidRPr="00FC7380">
        <w:rPr>
          <w:color w:val="auto"/>
          <w:lang w:val="sr-Cyrl-CS"/>
        </w:rPr>
        <w:t xml:space="preserve">                                         </w:t>
      </w:r>
      <w:r w:rsidRPr="00FC7380">
        <w:rPr>
          <w:color w:val="auto"/>
          <w:lang w:val="sr-Latn-CS"/>
        </w:rPr>
        <w:t>X8</w:t>
      </w:r>
      <w:r w:rsidRPr="00FC7380">
        <w:rPr>
          <w:color w:val="auto"/>
          <w:u w:val="single"/>
          <w:lang w:val="sr-Latn-CS"/>
        </w:rPr>
        <w:t xml:space="preserve">                        </w:t>
      </w:r>
    </w:p>
    <w:p w:rsidR="00E3287B" w:rsidRPr="00FC7380" w:rsidRDefault="00E3287B" w:rsidP="00F55A45">
      <w:pPr>
        <w:spacing w:line="240" w:lineRule="auto"/>
        <w:rPr>
          <w:color w:val="auto"/>
          <w:lang w:val="sr-Cyrl-CS"/>
        </w:rPr>
      </w:pPr>
      <w:r w:rsidRPr="00FC7380">
        <w:rPr>
          <w:color w:val="auto"/>
          <w:lang w:val="sr-Cyrl-CS"/>
        </w:rPr>
        <w:t xml:space="preserve">     </w:t>
      </w:r>
      <w:r w:rsidRPr="00FC7380">
        <w:rPr>
          <w:color w:val="auto"/>
          <w:lang w:val="sr-Cyrl-CS"/>
        </w:rPr>
        <w:tab/>
        <w:t xml:space="preserve">     Понуђена це</w:t>
      </w:r>
      <w:r w:rsidRPr="00FC7380">
        <w:rPr>
          <w:color w:val="auto"/>
          <w:lang w:val="sr-Latn-CS"/>
        </w:rPr>
        <w:t>на</w:t>
      </w:r>
      <w:r w:rsidRPr="00FC7380">
        <w:rPr>
          <w:color w:val="auto"/>
          <w:lang w:val="sr-Cyrl-CS"/>
        </w:rPr>
        <w:t xml:space="preserve">                             </w:t>
      </w:r>
    </w:p>
    <w:p w:rsidR="00E3287B" w:rsidRPr="00FC7380" w:rsidRDefault="00E3287B" w:rsidP="00F55A45">
      <w:pPr>
        <w:spacing w:line="240" w:lineRule="auto"/>
        <w:rPr>
          <w:color w:val="auto"/>
          <w:lang w:val="sr-Cyrl-CS"/>
        </w:rPr>
      </w:pPr>
    </w:p>
    <w:p w:rsidR="00E3287B" w:rsidRPr="00FC7380" w:rsidRDefault="00E3287B" w:rsidP="00F55A45">
      <w:pPr>
        <w:spacing w:line="240" w:lineRule="auto"/>
        <w:rPr>
          <w:color w:val="auto"/>
        </w:rPr>
      </w:pPr>
      <w:r w:rsidRPr="00FC7380">
        <w:rPr>
          <w:color w:val="auto"/>
          <w:lang w:val="sr-Cyrl-CS"/>
        </w:rPr>
        <w:t>6.МЕСЕЧНА ПРЕТПЛАТА ПО 1 ТЕЛЕФОНСКОМ ПРИКЉУЧКУ</w:t>
      </w:r>
      <w:r w:rsidRPr="00FC7380">
        <w:rPr>
          <w:color w:val="auto"/>
        </w:rPr>
        <w:t xml:space="preserve"> - 10</w:t>
      </w:r>
      <w:r w:rsidRPr="00FC7380">
        <w:rPr>
          <w:color w:val="auto"/>
          <w:lang w:val="sr-Cyrl-CS"/>
        </w:rPr>
        <w:t xml:space="preserve"> ПОНДЕРА</w:t>
      </w:r>
    </w:p>
    <w:p w:rsidR="00E3287B" w:rsidRPr="00FC7380" w:rsidRDefault="00E3287B" w:rsidP="00F55A45">
      <w:pPr>
        <w:spacing w:line="240" w:lineRule="auto"/>
        <w:rPr>
          <w:color w:val="auto"/>
          <w:lang w:val="sr-Cyrl-CS"/>
        </w:rPr>
      </w:pP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а. Најнижа понуђена цена (ставка 6) добија 10 пондера </w:t>
      </w:r>
    </w:p>
    <w:p w:rsidR="00E3287B" w:rsidRPr="00FC7380" w:rsidRDefault="00E3287B" w:rsidP="00F55A45">
      <w:pPr>
        <w:pStyle w:val="Style"/>
        <w:spacing w:line="249" w:lineRule="exact"/>
        <w:ind w:left="705"/>
        <w:rPr>
          <w:rFonts w:ascii="Times New Roman" w:hAnsi="Times New Roman" w:cs="Times New Roman"/>
          <w:lang w:val="sr-Cyrl-CS"/>
        </w:rPr>
      </w:pPr>
      <w:r w:rsidRPr="00FC7380">
        <w:rPr>
          <w:rFonts w:ascii="Times New Roman" w:hAnsi="Times New Roman" w:cs="Times New Roman"/>
          <w:lang w:val="sr-Cyrl-CS"/>
        </w:rPr>
        <w:t xml:space="preserve">б. Остале понуде ће добијати пондере према следећој формули: </w:t>
      </w:r>
    </w:p>
    <w:p w:rsidR="00E3287B" w:rsidRPr="00FC7380" w:rsidRDefault="00E3287B" w:rsidP="00F55A45">
      <w:pPr>
        <w:spacing w:line="240" w:lineRule="auto"/>
        <w:rPr>
          <w:color w:val="auto"/>
          <w:lang w:val="sr-Cyrl-CS"/>
        </w:rPr>
      </w:pPr>
    </w:p>
    <w:p w:rsidR="00E3287B" w:rsidRPr="00FC7380" w:rsidRDefault="00E3287B" w:rsidP="00F55A45">
      <w:pPr>
        <w:spacing w:line="240" w:lineRule="auto"/>
        <w:ind w:firstLine="705"/>
        <w:rPr>
          <w:color w:val="auto"/>
          <w:lang w:val="sr-Cyrl-CS"/>
        </w:rPr>
      </w:pPr>
      <w:r w:rsidRPr="00FC7380">
        <w:rPr>
          <w:color w:val="auto"/>
          <w:u w:val="single"/>
          <w:lang w:val="sr-Cyrl-CS"/>
        </w:rPr>
        <w:t xml:space="preserve">Најниже понуђена цена  </w:t>
      </w:r>
      <w:r w:rsidRPr="00FC7380">
        <w:rPr>
          <w:color w:val="auto"/>
          <w:lang w:val="sr-Cyrl-CS"/>
        </w:rPr>
        <w:t xml:space="preserve">                                         </w:t>
      </w:r>
      <w:r w:rsidRPr="00FC7380">
        <w:rPr>
          <w:color w:val="auto"/>
          <w:lang w:val="sr-Latn-CS"/>
        </w:rPr>
        <w:t>X</w:t>
      </w:r>
      <w:r w:rsidRPr="00FC7380">
        <w:rPr>
          <w:color w:val="auto"/>
          <w:lang w:val="sr-Cyrl-CS"/>
        </w:rPr>
        <w:t>10</w:t>
      </w:r>
      <w:r w:rsidRPr="00FC7380">
        <w:rPr>
          <w:color w:val="auto"/>
          <w:u w:val="single"/>
          <w:lang w:val="sr-Latn-CS"/>
        </w:rPr>
        <w:t xml:space="preserve">                     </w:t>
      </w:r>
    </w:p>
    <w:p w:rsidR="00E3287B" w:rsidRPr="00FC7380" w:rsidRDefault="00E3287B" w:rsidP="00F55A45">
      <w:pPr>
        <w:spacing w:line="240" w:lineRule="auto"/>
        <w:rPr>
          <w:color w:val="auto"/>
          <w:lang w:val="sr-Cyrl-CS"/>
        </w:rPr>
      </w:pPr>
      <w:r w:rsidRPr="00FC7380">
        <w:rPr>
          <w:color w:val="auto"/>
          <w:lang w:val="sr-Cyrl-CS"/>
        </w:rPr>
        <w:t xml:space="preserve">     </w:t>
      </w:r>
      <w:r w:rsidRPr="00FC7380">
        <w:rPr>
          <w:color w:val="auto"/>
          <w:lang w:val="sr-Cyrl-CS"/>
        </w:rPr>
        <w:tab/>
        <w:t xml:space="preserve">     Понуђена це</w:t>
      </w:r>
      <w:r w:rsidRPr="00FC7380">
        <w:rPr>
          <w:color w:val="auto"/>
          <w:lang w:val="sr-Latn-CS"/>
        </w:rPr>
        <w:t>на</w:t>
      </w:r>
      <w:r w:rsidRPr="00FC7380">
        <w:rPr>
          <w:color w:val="auto"/>
          <w:lang w:val="sr-Cyrl-CS"/>
        </w:rPr>
        <w:t xml:space="preserve">                             </w:t>
      </w:r>
    </w:p>
    <w:p w:rsidR="00E3287B" w:rsidRPr="00FC7380" w:rsidRDefault="00E3287B" w:rsidP="00F55A45">
      <w:pPr>
        <w:spacing w:line="240" w:lineRule="auto"/>
        <w:rPr>
          <w:color w:val="auto"/>
          <w:lang w:val="sr-Cyrl-CS"/>
        </w:rPr>
      </w:pPr>
    </w:p>
    <w:p w:rsidR="00E3287B" w:rsidRPr="00FC7380" w:rsidRDefault="00E3287B" w:rsidP="00F55A45">
      <w:pPr>
        <w:rPr>
          <w:color w:val="auto"/>
          <w:w w:val="110"/>
          <w:lang w:val="sr-Cyrl-CS"/>
        </w:rPr>
      </w:pPr>
      <w:r w:rsidRPr="00FC7380">
        <w:rPr>
          <w:color w:val="auto"/>
          <w:w w:val="110"/>
          <w:lang w:val="sr-Cyrl-CS"/>
        </w:rPr>
        <w:t xml:space="preserve">Цена месечне претплате не може бити већа од </w:t>
      </w:r>
      <w:r w:rsidRPr="00FC7380">
        <w:rPr>
          <w:color w:val="auto"/>
          <w:lang w:val="sr-Cyrl-CS"/>
        </w:rPr>
        <w:t xml:space="preserve">550 </w:t>
      </w:r>
      <w:r w:rsidRPr="00FC7380">
        <w:rPr>
          <w:color w:val="auto"/>
          <w:w w:val="110"/>
          <w:lang w:val="sr-Cyrl-CS"/>
        </w:rPr>
        <w:t xml:space="preserve">динара без пдв-а по </w:t>
      </w:r>
      <w:r w:rsidRPr="00FC7380">
        <w:rPr>
          <w:color w:val="auto"/>
          <w:lang w:val="sr-Cyrl-CS"/>
        </w:rPr>
        <w:t xml:space="preserve">1 </w:t>
      </w:r>
      <w:r w:rsidRPr="00FC7380">
        <w:rPr>
          <w:color w:val="auto"/>
          <w:w w:val="110"/>
          <w:lang w:val="sr-Cyrl-CS"/>
        </w:rPr>
        <w:t xml:space="preserve">телефонском прикључку. </w:t>
      </w:r>
    </w:p>
    <w:p w:rsidR="00E3287B" w:rsidRPr="00FC7380" w:rsidRDefault="00E3287B" w:rsidP="00F55A45">
      <w:pPr>
        <w:jc w:val="both"/>
        <w:rPr>
          <w:b/>
          <w:bCs/>
          <w:color w:val="auto"/>
          <w:lang w:val="sr-Cyrl-CS"/>
        </w:rPr>
      </w:pPr>
    </w:p>
    <w:p w:rsidR="00E3287B" w:rsidRPr="00FC7380" w:rsidRDefault="00E3287B" w:rsidP="00F55A45">
      <w:pPr>
        <w:jc w:val="both"/>
        <w:rPr>
          <w:b/>
          <w:bCs/>
          <w:color w:val="auto"/>
          <w:lang w:val="sr-Cyrl-CS"/>
        </w:rPr>
      </w:pPr>
    </w:p>
    <w:p w:rsidR="00E3287B" w:rsidRPr="00FC7380" w:rsidRDefault="00E3287B" w:rsidP="00F55A45">
      <w:pPr>
        <w:pStyle w:val="Default"/>
        <w:ind w:left="360"/>
        <w:rPr>
          <w:color w:val="auto"/>
          <w:lang w:val="sr-Cyrl-CS"/>
        </w:rPr>
      </w:pPr>
      <w:r w:rsidRPr="00FC7380">
        <w:rPr>
          <w:color w:val="auto"/>
          <w:lang w:val="sr-Cyrl-CS"/>
        </w:rPr>
        <w:t xml:space="preserve">7..ЦЕНА МИНУТА САОБРАЋАЈА У ЗЕМЉИ ВАН ПОСЛОВНЕ ГРУПЕ, А У МРЕЖИ НАРУЧИОЦА( мобилна телефонија): </w:t>
      </w:r>
    </w:p>
    <w:p w:rsidR="00E3287B" w:rsidRPr="00FC7380" w:rsidRDefault="00E3287B" w:rsidP="00F55A45">
      <w:pPr>
        <w:pStyle w:val="Default"/>
        <w:rPr>
          <w:color w:val="auto"/>
          <w:lang w:val="sr-Cyrl-CS"/>
        </w:rPr>
      </w:pPr>
    </w:p>
    <w:p w:rsidR="00E3287B" w:rsidRPr="00FC7380" w:rsidRDefault="00E3287B" w:rsidP="00F55A45">
      <w:pPr>
        <w:pStyle w:val="Default"/>
        <w:rPr>
          <w:b/>
          <w:bCs/>
          <w:color w:val="auto"/>
          <w:lang w:val="sr-Cyrl-CS"/>
        </w:rPr>
      </w:pPr>
      <w:r w:rsidRPr="00FC7380">
        <w:rPr>
          <w:color w:val="auto"/>
          <w:lang w:val="sr-Cyrl-CS"/>
        </w:rPr>
        <w:t xml:space="preserve">број пондера за најнижу цену износи </w:t>
      </w:r>
      <w:r w:rsidRPr="00FC7380">
        <w:rPr>
          <w:b/>
          <w:bCs/>
          <w:color w:val="auto"/>
          <w:lang w:val="sr-Cyrl-CS"/>
        </w:rPr>
        <w:t>10 пондера</w:t>
      </w:r>
    </w:p>
    <w:p w:rsidR="00E3287B" w:rsidRPr="00FC7380" w:rsidRDefault="00E3287B" w:rsidP="00F55A45">
      <w:pPr>
        <w:pStyle w:val="Default"/>
        <w:rPr>
          <w:color w:val="auto"/>
          <w:lang w:val="sr-Cyrl-CS"/>
        </w:rPr>
      </w:pPr>
      <w:r w:rsidRPr="00FC7380">
        <w:rPr>
          <w:color w:val="auto"/>
          <w:lang w:val="sr-Cyrl-CS"/>
        </w:rPr>
        <w:t xml:space="preserve">Обрачун пондера других понуђача се врши по формули: </w:t>
      </w:r>
    </w:p>
    <w:p w:rsidR="00E3287B" w:rsidRPr="00FC7380" w:rsidRDefault="00E3287B" w:rsidP="00F55A45">
      <w:pPr>
        <w:pStyle w:val="Default"/>
        <w:rPr>
          <w:b/>
          <w:bCs/>
          <w:color w:val="auto"/>
          <w:u w:val="single"/>
          <w:lang w:val="sr-Cyrl-CS"/>
        </w:rPr>
      </w:pPr>
      <w:r w:rsidRPr="00FC7380">
        <w:rPr>
          <w:b/>
          <w:bCs/>
          <w:color w:val="auto"/>
          <w:u w:val="single"/>
          <w:lang w:val="sr-Cyrl-CS"/>
        </w:rPr>
        <w:t xml:space="preserve">најнижа понуђена цена </w:t>
      </w:r>
    </w:p>
    <w:p w:rsidR="00E3287B" w:rsidRPr="00FC7380" w:rsidRDefault="00E3287B" w:rsidP="00F55A45">
      <w:pPr>
        <w:pStyle w:val="Default"/>
        <w:rPr>
          <w:b/>
          <w:bCs/>
          <w:color w:val="auto"/>
          <w:lang w:val="sr-Cyrl-CS"/>
        </w:rPr>
      </w:pPr>
      <w:r w:rsidRPr="00FC7380">
        <w:rPr>
          <w:b/>
          <w:bCs/>
          <w:color w:val="auto"/>
          <w:lang w:val="sr-Cyrl-CS"/>
        </w:rPr>
        <w:t xml:space="preserve">        цена понуђача                     </w:t>
      </w:r>
      <w:r w:rsidRPr="00FC7380">
        <w:rPr>
          <w:color w:val="auto"/>
          <w:lang w:val="sr-Latn-CS"/>
        </w:rPr>
        <w:t>X</w:t>
      </w:r>
      <w:r w:rsidRPr="00FC7380">
        <w:rPr>
          <w:color w:val="auto"/>
          <w:lang w:val="sr-Cyrl-CS"/>
        </w:rPr>
        <w:t>10</w:t>
      </w:r>
    </w:p>
    <w:p w:rsidR="00E3287B" w:rsidRPr="00FC7380" w:rsidRDefault="00E3287B" w:rsidP="00F55A45">
      <w:pPr>
        <w:pStyle w:val="Default"/>
        <w:rPr>
          <w:color w:val="auto"/>
          <w:lang w:val="sr-Cyrl-CS"/>
        </w:rPr>
      </w:pPr>
    </w:p>
    <w:p w:rsidR="00E3287B" w:rsidRPr="00FC7380" w:rsidRDefault="00E3287B" w:rsidP="00F55A45">
      <w:pPr>
        <w:pStyle w:val="Default"/>
        <w:ind w:left="360"/>
        <w:rPr>
          <w:color w:val="auto"/>
          <w:lang w:val="sr-Cyrl-CS"/>
        </w:rPr>
      </w:pPr>
      <w:r w:rsidRPr="00FC7380">
        <w:rPr>
          <w:color w:val="auto"/>
          <w:lang w:val="sr-Cyrl-CS"/>
        </w:rPr>
        <w:t>8.ЦЕНА МИНУТА САОБРАЋАЈА У ЗЕМЉИ ВАН МРЕЖ</w:t>
      </w:r>
      <w:r w:rsidRPr="00FC7380">
        <w:rPr>
          <w:color w:val="auto"/>
        </w:rPr>
        <w:t>E</w:t>
      </w:r>
      <w:r w:rsidRPr="00FC7380">
        <w:rPr>
          <w:color w:val="auto"/>
          <w:lang w:val="sr-Cyrl-CS"/>
        </w:rPr>
        <w:t xml:space="preserve"> НАРУЧИОЦА, НЕ УКЉУЧУЈУЋИ ФИКСНУ ТЕЛЕФОНИЈУ( мобилна телефонија):: </w:t>
      </w:r>
    </w:p>
    <w:p w:rsidR="00E3287B" w:rsidRPr="00FC7380" w:rsidRDefault="00E3287B" w:rsidP="00F55A45">
      <w:pPr>
        <w:pStyle w:val="Default"/>
        <w:rPr>
          <w:color w:val="auto"/>
          <w:lang w:val="sr-Cyrl-CS"/>
        </w:rPr>
      </w:pPr>
    </w:p>
    <w:p w:rsidR="00E3287B" w:rsidRPr="00FC7380" w:rsidRDefault="00E3287B" w:rsidP="00F55A45">
      <w:pPr>
        <w:pStyle w:val="Default"/>
        <w:rPr>
          <w:color w:val="auto"/>
          <w:lang w:val="sr-Cyrl-CS"/>
        </w:rPr>
      </w:pPr>
      <w:r w:rsidRPr="00FC7380">
        <w:rPr>
          <w:color w:val="auto"/>
          <w:lang w:val="sr-Cyrl-CS"/>
        </w:rPr>
        <w:t xml:space="preserve">број пондера за најнижу цену износи </w:t>
      </w:r>
      <w:r w:rsidRPr="00FC7380">
        <w:rPr>
          <w:b/>
          <w:bCs/>
          <w:color w:val="auto"/>
          <w:lang w:val="sr-Cyrl-CS"/>
        </w:rPr>
        <w:t xml:space="preserve">10 пондера </w:t>
      </w:r>
    </w:p>
    <w:p w:rsidR="00E3287B" w:rsidRPr="00FC7380" w:rsidRDefault="00E3287B" w:rsidP="00F55A45">
      <w:pPr>
        <w:pStyle w:val="Default"/>
        <w:rPr>
          <w:color w:val="auto"/>
          <w:lang w:val="sr-Cyrl-CS"/>
        </w:rPr>
      </w:pPr>
      <w:r w:rsidRPr="00FC7380">
        <w:rPr>
          <w:color w:val="auto"/>
          <w:lang w:val="sr-Cyrl-CS"/>
        </w:rPr>
        <w:t xml:space="preserve">Обрачун пондера других понуђача се врши по формули: </w:t>
      </w:r>
    </w:p>
    <w:p w:rsidR="00E3287B" w:rsidRPr="00FC7380" w:rsidRDefault="00E3287B" w:rsidP="00F55A45">
      <w:pPr>
        <w:pStyle w:val="Default"/>
        <w:rPr>
          <w:b/>
          <w:bCs/>
          <w:color w:val="auto"/>
          <w:lang w:val="sr-Cyrl-CS"/>
        </w:rPr>
      </w:pPr>
      <w:r w:rsidRPr="00FC7380">
        <w:rPr>
          <w:b/>
          <w:bCs/>
          <w:color w:val="auto"/>
          <w:u w:val="single"/>
          <w:lang w:val="sr-Cyrl-CS"/>
        </w:rPr>
        <w:t xml:space="preserve">најнижа понуђена цена </w:t>
      </w:r>
      <w:r w:rsidRPr="00FC7380">
        <w:rPr>
          <w:b/>
          <w:bCs/>
          <w:color w:val="auto"/>
          <w:u w:val="single"/>
        </w:rPr>
        <w:t>X</w:t>
      </w:r>
      <w:r w:rsidRPr="00FC7380">
        <w:rPr>
          <w:b/>
          <w:bCs/>
          <w:color w:val="auto"/>
          <w:u w:val="single"/>
          <w:lang w:val="sr-Cyrl-CS"/>
        </w:rPr>
        <w:t xml:space="preserve"> 10</w:t>
      </w:r>
      <w:r w:rsidRPr="00FC7380">
        <w:rPr>
          <w:b/>
          <w:bCs/>
          <w:color w:val="auto"/>
          <w:lang w:val="sr-Cyrl-CS"/>
        </w:rPr>
        <w:t xml:space="preserve"> </w:t>
      </w:r>
    </w:p>
    <w:p w:rsidR="00E3287B" w:rsidRPr="00FC7380" w:rsidRDefault="00E3287B" w:rsidP="00F55A45">
      <w:pPr>
        <w:pStyle w:val="Default"/>
        <w:rPr>
          <w:b/>
          <w:bCs/>
          <w:color w:val="auto"/>
          <w:lang w:val="sr-Cyrl-CS"/>
        </w:rPr>
      </w:pPr>
      <w:r w:rsidRPr="00FC7380">
        <w:rPr>
          <w:b/>
          <w:bCs/>
          <w:color w:val="auto"/>
          <w:lang w:val="sr-Cyrl-CS"/>
        </w:rPr>
        <w:t xml:space="preserve">         цена понуђача                                         </w:t>
      </w:r>
      <w:r w:rsidRPr="00FC7380">
        <w:rPr>
          <w:color w:val="auto"/>
          <w:lang w:val="sr-Latn-CS"/>
        </w:rPr>
        <w:t>X</w:t>
      </w:r>
      <w:r w:rsidRPr="00FC7380">
        <w:rPr>
          <w:color w:val="auto"/>
          <w:lang w:val="sr-Cyrl-CS"/>
        </w:rPr>
        <w:t>10</w:t>
      </w:r>
      <w:r w:rsidRPr="00FC7380">
        <w:rPr>
          <w:b/>
          <w:bCs/>
          <w:color w:val="auto"/>
          <w:lang w:val="sr-Cyrl-CS"/>
        </w:rPr>
        <w:t xml:space="preserve">        </w:t>
      </w:r>
    </w:p>
    <w:p w:rsidR="00E3287B" w:rsidRPr="00FC7380" w:rsidRDefault="00E3287B" w:rsidP="00F55A45">
      <w:pPr>
        <w:pStyle w:val="Default"/>
        <w:rPr>
          <w:b/>
          <w:bCs/>
          <w:color w:val="auto"/>
          <w:lang w:val="sr-Cyrl-CS"/>
        </w:rPr>
      </w:pPr>
    </w:p>
    <w:p w:rsidR="00E3287B" w:rsidRPr="00FC7380" w:rsidRDefault="00E3287B" w:rsidP="00F55A45">
      <w:pPr>
        <w:pStyle w:val="Default"/>
        <w:ind w:left="360"/>
        <w:rPr>
          <w:color w:val="auto"/>
          <w:lang w:val="sr-Cyrl-CS"/>
        </w:rPr>
      </w:pPr>
      <w:r w:rsidRPr="00FC7380">
        <w:rPr>
          <w:color w:val="auto"/>
          <w:lang w:val="sr-Cyrl-CS"/>
        </w:rPr>
        <w:t xml:space="preserve">9.ЦЕНА МИНУТА САОБРАЋАЈА У ЗЕМЉИ КА ФИКСНОЈ ТЕЛЕФОНИЈИ( мобилна телефонија):: </w:t>
      </w:r>
    </w:p>
    <w:p w:rsidR="00E3287B" w:rsidRPr="00FC7380" w:rsidRDefault="00E3287B" w:rsidP="00F55A45">
      <w:pPr>
        <w:pStyle w:val="Default"/>
        <w:rPr>
          <w:color w:val="auto"/>
          <w:lang w:val="sr-Cyrl-CS"/>
        </w:rPr>
      </w:pPr>
    </w:p>
    <w:p w:rsidR="00E3287B" w:rsidRPr="00FC7380" w:rsidRDefault="00E3287B" w:rsidP="00F55A45">
      <w:pPr>
        <w:pStyle w:val="Default"/>
        <w:rPr>
          <w:color w:val="auto"/>
          <w:lang w:val="sr-Cyrl-CS"/>
        </w:rPr>
      </w:pPr>
      <w:r w:rsidRPr="00FC7380">
        <w:rPr>
          <w:color w:val="auto"/>
          <w:lang w:val="sr-Cyrl-CS"/>
        </w:rPr>
        <w:t xml:space="preserve">број пондера за најнижу цену износи </w:t>
      </w:r>
      <w:r w:rsidRPr="00FC7380">
        <w:rPr>
          <w:b/>
          <w:bCs/>
          <w:color w:val="auto"/>
          <w:lang w:val="sr-Cyrl-CS"/>
        </w:rPr>
        <w:t xml:space="preserve">10 пондера </w:t>
      </w:r>
    </w:p>
    <w:p w:rsidR="00E3287B" w:rsidRPr="00FC7380" w:rsidRDefault="00E3287B" w:rsidP="00F55A45">
      <w:pPr>
        <w:pStyle w:val="Default"/>
        <w:rPr>
          <w:color w:val="auto"/>
          <w:lang w:val="sr-Cyrl-CS"/>
        </w:rPr>
      </w:pPr>
      <w:r w:rsidRPr="00FC7380">
        <w:rPr>
          <w:color w:val="auto"/>
          <w:lang w:val="sr-Cyrl-CS"/>
        </w:rPr>
        <w:t xml:space="preserve">Обрачун пондера других понуђача се врши по формули: </w:t>
      </w:r>
    </w:p>
    <w:p w:rsidR="00E3287B" w:rsidRPr="00FC7380" w:rsidRDefault="00E3287B" w:rsidP="00F55A45">
      <w:pPr>
        <w:pStyle w:val="Default"/>
        <w:rPr>
          <w:b/>
          <w:bCs/>
          <w:color w:val="auto"/>
          <w:lang w:val="sr-Cyrl-CS"/>
        </w:rPr>
      </w:pPr>
      <w:r w:rsidRPr="00FC7380">
        <w:rPr>
          <w:b/>
          <w:bCs/>
          <w:color w:val="auto"/>
          <w:u w:val="single"/>
          <w:lang w:val="sr-Cyrl-CS"/>
        </w:rPr>
        <w:t xml:space="preserve">најнижа понуђена цена  </w:t>
      </w:r>
      <w:r w:rsidRPr="00FC7380">
        <w:rPr>
          <w:b/>
          <w:bCs/>
          <w:color w:val="auto"/>
          <w:lang w:val="sr-Cyrl-CS"/>
        </w:rPr>
        <w:t xml:space="preserve"> </w:t>
      </w:r>
    </w:p>
    <w:p w:rsidR="00E3287B" w:rsidRPr="00FC7380" w:rsidRDefault="00E3287B" w:rsidP="00F55A45">
      <w:pPr>
        <w:pStyle w:val="Default"/>
        <w:rPr>
          <w:b/>
          <w:bCs/>
          <w:color w:val="auto"/>
          <w:lang w:val="sr-Cyrl-CS"/>
        </w:rPr>
      </w:pPr>
      <w:r w:rsidRPr="00FC7380">
        <w:rPr>
          <w:b/>
          <w:bCs/>
          <w:color w:val="auto"/>
          <w:lang w:val="sr-Cyrl-CS"/>
        </w:rPr>
        <w:t xml:space="preserve">         цена понуђача                               </w:t>
      </w:r>
      <w:r w:rsidRPr="00FC7380">
        <w:rPr>
          <w:color w:val="auto"/>
          <w:lang w:val="sr-Latn-CS"/>
        </w:rPr>
        <w:t>X1</w:t>
      </w:r>
      <w:r w:rsidRPr="00FC7380">
        <w:rPr>
          <w:color w:val="auto"/>
          <w:lang w:val="sr-Cyrl-CS"/>
        </w:rPr>
        <w:t>0</w:t>
      </w:r>
    </w:p>
    <w:p w:rsidR="00E3287B" w:rsidRPr="00FC7380" w:rsidRDefault="00E3287B" w:rsidP="00F55A45">
      <w:pPr>
        <w:pStyle w:val="Default"/>
        <w:rPr>
          <w:color w:val="auto"/>
          <w:lang w:val="sr-Cyrl-CS"/>
        </w:rPr>
      </w:pPr>
    </w:p>
    <w:p w:rsidR="00E3287B" w:rsidRPr="00FC7380" w:rsidRDefault="00E3287B" w:rsidP="00F55A45">
      <w:pPr>
        <w:pStyle w:val="Default"/>
        <w:ind w:left="360"/>
        <w:rPr>
          <w:color w:val="auto"/>
          <w:lang w:val="sr-Cyrl-CS"/>
        </w:rPr>
      </w:pPr>
      <w:r w:rsidRPr="00FC7380">
        <w:rPr>
          <w:color w:val="auto"/>
          <w:lang w:val="sr-Cyrl-CS"/>
        </w:rPr>
        <w:t xml:space="preserve">10.ЦЕНА СМС У ЗЕМЉИ У МРЕЖИ НАРУЧИОЦА( мобилна телефонија):: </w:t>
      </w:r>
    </w:p>
    <w:p w:rsidR="00E3287B" w:rsidRPr="00FC7380" w:rsidRDefault="00E3287B" w:rsidP="00F55A45">
      <w:pPr>
        <w:pStyle w:val="Default"/>
        <w:rPr>
          <w:color w:val="auto"/>
          <w:lang w:val="sr-Cyrl-CS"/>
        </w:rPr>
      </w:pPr>
    </w:p>
    <w:p w:rsidR="00E3287B" w:rsidRPr="00FC7380" w:rsidRDefault="00E3287B" w:rsidP="00F55A45">
      <w:pPr>
        <w:pStyle w:val="Default"/>
        <w:rPr>
          <w:color w:val="auto"/>
          <w:lang w:val="sr-Cyrl-CS"/>
        </w:rPr>
      </w:pPr>
      <w:r w:rsidRPr="00FC7380">
        <w:rPr>
          <w:color w:val="auto"/>
          <w:lang w:val="sr-Cyrl-CS"/>
        </w:rPr>
        <w:t xml:space="preserve">број пондера за најнижу цену износи </w:t>
      </w:r>
      <w:r w:rsidRPr="00FC7380">
        <w:rPr>
          <w:b/>
          <w:bCs/>
          <w:color w:val="auto"/>
          <w:lang w:val="sr-Cyrl-CS"/>
        </w:rPr>
        <w:t xml:space="preserve">5 пондера </w:t>
      </w:r>
    </w:p>
    <w:p w:rsidR="00E3287B" w:rsidRPr="00FC7380" w:rsidRDefault="00E3287B" w:rsidP="00F55A45">
      <w:pPr>
        <w:pStyle w:val="Default"/>
        <w:rPr>
          <w:color w:val="auto"/>
          <w:lang w:val="sr-Cyrl-CS"/>
        </w:rPr>
      </w:pPr>
      <w:r w:rsidRPr="00FC7380">
        <w:rPr>
          <w:color w:val="auto"/>
          <w:lang w:val="sr-Cyrl-CS"/>
        </w:rPr>
        <w:t xml:space="preserve">Обрачун пондера других понуђача се врши по формули: </w:t>
      </w:r>
    </w:p>
    <w:p w:rsidR="00E3287B" w:rsidRPr="00FC7380" w:rsidRDefault="00E3287B" w:rsidP="00F55A45">
      <w:pPr>
        <w:pStyle w:val="Default"/>
        <w:rPr>
          <w:b/>
          <w:bCs/>
          <w:color w:val="auto"/>
          <w:u w:val="single"/>
          <w:lang w:val="sr-Cyrl-CS"/>
        </w:rPr>
      </w:pPr>
      <w:r w:rsidRPr="00FC7380">
        <w:rPr>
          <w:b/>
          <w:bCs/>
          <w:color w:val="auto"/>
          <w:u w:val="single"/>
          <w:lang w:val="sr-Cyrl-CS"/>
        </w:rPr>
        <w:t xml:space="preserve">најнижа понуђена цена                       </w:t>
      </w:r>
    </w:p>
    <w:p w:rsidR="00E3287B" w:rsidRPr="00FC7380" w:rsidRDefault="00E3287B" w:rsidP="00F55A45">
      <w:pPr>
        <w:pStyle w:val="Default"/>
        <w:rPr>
          <w:b/>
          <w:bCs/>
          <w:color w:val="auto"/>
          <w:lang w:val="sr-Cyrl-CS"/>
        </w:rPr>
      </w:pPr>
      <w:r w:rsidRPr="00FC7380">
        <w:rPr>
          <w:b/>
          <w:bCs/>
          <w:color w:val="auto"/>
          <w:lang w:val="sr-Cyrl-CS"/>
        </w:rPr>
        <w:t xml:space="preserve">          цена понуђача                      </w:t>
      </w:r>
      <w:r w:rsidRPr="00FC7380">
        <w:rPr>
          <w:color w:val="auto"/>
          <w:lang w:val="sr-Latn-CS"/>
        </w:rPr>
        <w:t>X</w:t>
      </w:r>
      <w:r w:rsidRPr="00FC7380">
        <w:rPr>
          <w:color w:val="auto"/>
          <w:lang w:val="sr-Cyrl-CS"/>
        </w:rPr>
        <w:t>5</w:t>
      </w:r>
    </w:p>
    <w:p w:rsidR="00E3287B" w:rsidRPr="00FC7380" w:rsidRDefault="00E3287B" w:rsidP="00F55A45">
      <w:pPr>
        <w:pStyle w:val="Default"/>
        <w:rPr>
          <w:color w:val="auto"/>
          <w:lang w:val="sr-Cyrl-CS"/>
        </w:rPr>
      </w:pPr>
    </w:p>
    <w:p w:rsidR="00E3287B" w:rsidRPr="00FC7380" w:rsidRDefault="00E3287B" w:rsidP="00F55A45">
      <w:pPr>
        <w:pStyle w:val="Default"/>
        <w:ind w:left="360"/>
        <w:rPr>
          <w:color w:val="auto"/>
          <w:lang w:val="sr-Cyrl-CS"/>
        </w:rPr>
      </w:pPr>
      <w:r w:rsidRPr="00FC7380">
        <w:rPr>
          <w:color w:val="auto"/>
          <w:lang w:val="sr-Cyrl-CS"/>
        </w:rPr>
        <w:t xml:space="preserve">11.ЦЕНА СМС У ЗЕМЉИ ВАН МРЕЖЕ НАРУЧИОЦА( мобилна телефонија):: </w:t>
      </w:r>
    </w:p>
    <w:p w:rsidR="00E3287B" w:rsidRPr="00FC7380" w:rsidRDefault="00E3287B" w:rsidP="00F55A45">
      <w:pPr>
        <w:pStyle w:val="Default"/>
        <w:rPr>
          <w:color w:val="auto"/>
          <w:lang w:val="sr-Cyrl-CS"/>
        </w:rPr>
      </w:pPr>
    </w:p>
    <w:p w:rsidR="00E3287B" w:rsidRPr="00FC7380" w:rsidRDefault="00E3287B" w:rsidP="00F55A45">
      <w:pPr>
        <w:pStyle w:val="Default"/>
        <w:rPr>
          <w:color w:val="auto"/>
          <w:lang w:val="sr-Cyrl-CS"/>
        </w:rPr>
      </w:pPr>
      <w:r w:rsidRPr="00FC7380">
        <w:rPr>
          <w:color w:val="auto"/>
          <w:lang w:val="sr-Cyrl-CS"/>
        </w:rPr>
        <w:t xml:space="preserve">број пондера за најнижу цену износи </w:t>
      </w:r>
      <w:r w:rsidRPr="00FC7380">
        <w:rPr>
          <w:b/>
          <w:bCs/>
          <w:color w:val="auto"/>
          <w:lang w:val="sr-Cyrl-CS"/>
        </w:rPr>
        <w:t xml:space="preserve">5 пондера </w:t>
      </w:r>
    </w:p>
    <w:p w:rsidR="00E3287B" w:rsidRPr="00FC7380" w:rsidRDefault="00E3287B" w:rsidP="00F55A45">
      <w:pPr>
        <w:pStyle w:val="Default"/>
        <w:rPr>
          <w:color w:val="auto"/>
          <w:lang w:val="sr-Cyrl-CS"/>
        </w:rPr>
      </w:pPr>
      <w:r w:rsidRPr="00FC7380">
        <w:rPr>
          <w:color w:val="auto"/>
          <w:lang w:val="sr-Cyrl-CS"/>
        </w:rPr>
        <w:t xml:space="preserve">Обрачун пондера других понуђача се врши по формули: </w:t>
      </w:r>
    </w:p>
    <w:p w:rsidR="00E3287B" w:rsidRPr="00FC7380" w:rsidRDefault="00E3287B" w:rsidP="00F55A45">
      <w:pPr>
        <w:pStyle w:val="Default"/>
        <w:rPr>
          <w:b/>
          <w:bCs/>
          <w:color w:val="auto"/>
          <w:u w:val="single"/>
          <w:lang w:val="sr-Cyrl-CS"/>
        </w:rPr>
      </w:pPr>
      <w:r w:rsidRPr="00FC7380">
        <w:rPr>
          <w:b/>
          <w:bCs/>
          <w:color w:val="auto"/>
          <w:u w:val="single"/>
          <w:lang w:val="sr-Cyrl-CS"/>
        </w:rPr>
        <w:t xml:space="preserve">најнижа понуђена цена </w:t>
      </w:r>
    </w:p>
    <w:p w:rsidR="00E3287B" w:rsidRPr="00FC7380" w:rsidRDefault="00E3287B" w:rsidP="00F55A45">
      <w:pPr>
        <w:pStyle w:val="Default"/>
        <w:rPr>
          <w:b/>
          <w:bCs/>
          <w:color w:val="auto"/>
          <w:lang w:val="sr-Cyrl-CS"/>
        </w:rPr>
      </w:pPr>
      <w:r w:rsidRPr="00FC7380">
        <w:rPr>
          <w:b/>
          <w:bCs/>
          <w:color w:val="auto"/>
          <w:lang w:val="sr-Cyrl-CS"/>
        </w:rPr>
        <w:t xml:space="preserve">         цена понуђача                           </w:t>
      </w:r>
      <w:r w:rsidRPr="00FC7380">
        <w:rPr>
          <w:color w:val="auto"/>
          <w:lang w:val="sr-Latn-CS"/>
        </w:rPr>
        <w:t>X</w:t>
      </w:r>
      <w:r w:rsidRPr="00FC7380">
        <w:rPr>
          <w:color w:val="auto"/>
          <w:lang w:val="sr-Cyrl-CS"/>
        </w:rPr>
        <w:t>5</w:t>
      </w:r>
    </w:p>
    <w:p w:rsidR="00E3287B" w:rsidRPr="00FC7380" w:rsidRDefault="00E3287B" w:rsidP="00F55A45">
      <w:pPr>
        <w:pStyle w:val="Default"/>
        <w:rPr>
          <w:b/>
          <w:bCs/>
          <w:color w:val="auto"/>
          <w:lang w:val="sr-Cyrl-CS"/>
        </w:rPr>
      </w:pPr>
    </w:p>
    <w:p w:rsidR="00E3287B" w:rsidRPr="00FC7380" w:rsidRDefault="00E3287B" w:rsidP="00F55A45">
      <w:pPr>
        <w:pStyle w:val="Default"/>
        <w:rPr>
          <w:color w:val="auto"/>
          <w:lang w:val="sr-Cyrl-CS"/>
        </w:rPr>
      </w:pPr>
    </w:p>
    <w:p w:rsidR="00E3287B" w:rsidRPr="00FC7380" w:rsidRDefault="00E3287B" w:rsidP="00F55A45">
      <w:pPr>
        <w:pStyle w:val="Default"/>
        <w:ind w:left="360"/>
        <w:rPr>
          <w:color w:val="auto"/>
          <w:lang w:val="sr-Cyrl-CS"/>
        </w:rPr>
      </w:pPr>
      <w:r w:rsidRPr="00FC7380">
        <w:rPr>
          <w:bCs/>
          <w:color w:val="auto"/>
          <w:lang w:val="sr-Cyrl-CS"/>
        </w:rPr>
        <w:t>12.БУЏЕТ ЗА НАБАВКУ МОБИЛНИХ ТЕЛЕФОНА</w:t>
      </w:r>
    </w:p>
    <w:p w:rsidR="00E3287B" w:rsidRPr="00FC7380" w:rsidRDefault="00E3287B" w:rsidP="00F55A45">
      <w:pPr>
        <w:pStyle w:val="Default"/>
        <w:rPr>
          <w:color w:val="auto"/>
          <w:lang w:val="sr-Cyrl-CS"/>
        </w:rPr>
      </w:pPr>
    </w:p>
    <w:p w:rsidR="00E3287B" w:rsidRPr="00FC7380" w:rsidRDefault="00E3287B" w:rsidP="00F55A45">
      <w:pPr>
        <w:pStyle w:val="Default"/>
        <w:rPr>
          <w:color w:val="auto"/>
          <w:lang w:val="sr-Cyrl-CS"/>
        </w:rPr>
      </w:pPr>
      <w:r w:rsidRPr="00FC7380">
        <w:rPr>
          <w:color w:val="auto"/>
          <w:lang w:val="sr-Cyrl-CS"/>
        </w:rPr>
        <w:t xml:space="preserve">број пондера за највећи буџет износи </w:t>
      </w:r>
      <w:r w:rsidRPr="00FC7380">
        <w:rPr>
          <w:b/>
          <w:bCs/>
          <w:color w:val="auto"/>
          <w:lang w:val="sr-Cyrl-CS"/>
        </w:rPr>
        <w:t xml:space="preserve">10 пондера </w:t>
      </w:r>
    </w:p>
    <w:p w:rsidR="00E3287B" w:rsidRPr="00FC7380" w:rsidRDefault="00E3287B" w:rsidP="00F55A45">
      <w:pPr>
        <w:pStyle w:val="Default"/>
        <w:rPr>
          <w:color w:val="auto"/>
          <w:lang w:val="sr-Cyrl-CS"/>
        </w:rPr>
      </w:pPr>
      <w:r w:rsidRPr="00FC7380">
        <w:rPr>
          <w:color w:val="auto"/>
          <w:lang w:val="sr-Cyrl-CS"/>
        </w:rPr>
        <w:t xml:space="preserve">Обрачун пондера других понуђача се врши по формули: </w:t>
      </w:r>
    </w:p>
    <w:p w:rsidR="00E3287B" w:rsidRPr="00FC7380" w:rsidRDefault="00E3287B" w:rsidP="00F55A45">
      <w:pPr>
        <w:pStyle w:val="Default"/>
        <w:rPr>
          <w:b/>
          <w:bCs/>
          <w:color w:val="auto"/>
          <w:u w:val="single"/>
          <w:lang w:val="sr-Cyrl-CS"/>
        </w:rPr>
      </w:pPr>
      <w:r w:rsidRPr="00FC7380">
        <w:rPr>
          <w:b/>
          <w:bCs/>
          <w:color w:val="auto"/>
          <w:u w:val="single"/>
          <w:lang w:val="sr-Cyrl-CS"/>
        </w:rPr>
        <w:t xml:space="preserve">       понуђени буџет _____</w:t>
      </w:r>
    </w:p>
    <w:p w:rsidR="00E3287B" w:rsidRPr="00FC7380" w:rsidRDefault="00E3287B" w:rsidP="00F55A45">
      <w:pPr>
        <w:pStyle w:val="Default"/>
        <w:rPr>
          <w:b/>
          <w:bCs/>
          <w:color w:val="auto"/>
          <w:lang w:val="sr-Cyrl-CS"/>
        </w:rPr>
      </w:pPr>
      <w:r w:rsidRPr="00FC7380">
        <w:rPr>
          <w:b/>
          <w:bCs/>
          <w:color w:val="auto"/>
          <w:lang w:val="sr-Cyrl-CS"/>
        </w:rPr>
        <w:t xml:space="preserve">     највиши понуђени буџет                   </w:t>
      </w:r>
      <w:r w:rsidRPr="00FC7380">
        <w:rPr>
          <w:color w:val="auto"/>
          <w:lang w:val="sr-Latn-CS"/>
        </w:rPr>
        <w:t>X</w:t>
      </w:r>
      <w:r w:rsidRPr="00FC7380">
        <w:rPr>
          <w:color w:val="auto"/>
          <w:lang w:val="sr-Cyrl-CS"/>
        </w:rPr>
        <w:t>10</w:t>
      </w:r>
    </w:p>
    <w:p w:rsidR="00E3287B" w:rsidRPr="00FC7380" w:rsidRDefault="00E3287B" w:rsidP="00F55A45">
      <w:pPr>
        <w:pStyle w:val="Default"/>
        <w:rPr>
          <w:color w:val="auto"/>
          <w:lang w:val="sr-Cyrl-CS"/>
        </w:rPr>
      </w:pPr>
    </w:p>
    <w:p w:rsidR="00E3287B" w:rsidRPr="00FC7380" w:rsidRDefault="00E3287B" w:rsidP="00F55A45">
      <w:pPr>
        <w:pStyle w:val="Default"/>
        <w:rPr>
          <w:color w:val="auto"/>
          <w:lang w:val="sr-Cyrl-CS"/>
        </w:rPr>
      </w:pPr>
      <w:r w:rsidRPr="00FC7380">
        <w:rPr>
          <w:color w:val="auto"/>
          <w:lang w:val="sr-Cyrl-CS"/>
        </w:rPr>
        <w:t>НАПОМЕНА: Уколико је понуђена цена 0,00 динара, за обрачун ће се користити износ 0,01 динара.</w:t>
      </w:r>
    </w:p>
    <w:p w:rsidR="00E3287B" w:rsidRPr="00FC7380" w:rsidRDefault="00E3287B" w:rsidP="00F55A45">
      <w:pPr>
        <w:pStyle w:val="Default"/>
        <w:rPr>
          <w:color w:val="auto"/>
          <w:lang w:val="sr-Cyrl-CS"/>
        </w:rPr>
      </w:pPr>
      <w:r w:rsidRPr="00FC7380">
        <w:rPr>
          <w:color w:val="auto"/>
          <w:lang w:val="sr-Cyrl-CS"/>
        </w:rPr>
        <w:t>Приликом оцењивања понуда, заокруживање ће се вршити на две децимале.</w:t>
      </w:r>
    </w:p>
    <w:p w:rsidR="00E3287B" w:rsidRPr="00FC7380" w:rsidRDefault="00E3287B" w:rsidP="00F55A45">
      <w:pPr>
        <w:pStyle w:val="Default"/>
        <w:rPr>
          <w:color w:val="auto"/>
          <w:lang w:val="sr-Cyrl-CS"/>
        </w:rPr>
      </w:pPr>
      <w:r w:rsidRPr="00FC7380">
        <w:rPr>
          <w:color w:val="auto"/>
          <w:lang w:val="sr-Cyrl-CS"/>
        </w:rPr>
        <w:t xml:space="preserve">У обзир се узима цена без ПДВ-а. </w:t>
      </w:r>
    </w:p>
    <w:p w:rsidR="00E3287B" w:rsidRPr="00FC7380" w:rsidRDefault="00E3287B" w:rsidP="00F55A45">
      <w:pPr>
        <w:spacing w:line="240" w:lineRule="auto"/>
        <w:rPr>
          <w:b/>
          <w:color w:val="auto"/>
          <w:lang w:val="sr-Cyrl-CS"/>
        </w:rPr>
      </w:pPr>
    </w:p>
    <w:p w:rsidR="00E3287B" w:rsidRPr="00FC7380" w:rsidRDefault="00E3287B" w:rsidP="00F55A45">
      <w:pPr>
        <w:jc w:val="both"/>
        <w:rPr>
          <w:color w:val="auto"/>
          <w:lang w:val="sr-Cyrl-CS"/>
        </w:rPr>
      </w:pPr>
    </w:p>
    <w:p w:rsidR="00E3287B" w:rsidRPr="00FC7380" w:rsidRDefault="00E3287B" w:rsidP="00F55A45">
      <w:pPr>
        <w:jc w:val="both"/>
        <w:rPr>
          <w:iCs/>
          <w:color w:val="auto"/>
          <w:lang w:val="sr-Cyrl-CS"/>
        </w:rPr>
      </w:pPr>
      <w:r w:rsidRPr="00FC7380">
        <w:rPr>
          <w:iCs/>
          <w:color w:val="auto"/>
          <w:lang w:val="sr-Cyrl-CS"/>
        </w:rPr>
        <w:t xml:space="preserve">Уколико две или више понуда имају исти број пондера, као најповољнија биће изабрана понуда оног понуђача чија је </w:t>
      </w:r>
      <w:r w:rsidRPr="00FC7380">
        <w:rPr>
          <w:color w:val="auto"/>
          <w:lang w:val="sr-Cyrl-CS"/>
        </w:rPr>
        <w:t>цена минута саобраћаја у земљи ван мреж</w:t>
      </w:r>
      <w:r w:rsidRPr="00FC7380">
        <w:rPr>
          <w:color w:val="auto"/>
        </w:rPr>
        <w:t>e</w:t>
      </w:r>
      <w:r w:rsidRPr="00FC7380">
        <w:rPr>
          <w:color w:val="auto"/>
          <w:lang w:val="sr-Cyrl-CS"/>
        </w:rPr>
        <w:t xml:space="preserve"> наручиоца мања, уколико</w:t>
      </w:r>
      <w:r w:rsidRPr="00FC7380">
        <w:rPr>
          <w:iCs/>
          <w:color w:val="auto"/>
          <w:lang w:val="sr-Cyrl-CS"/>
        </w:rPr>
        <w:t xml:space="preserve"> две или више понуда имају исту</w:t>
      </w:r>
      <w:r w:rsidRPr="00FC7380">
        <w:rPr>
          <w:color w:val="auto"/>
          <w:lang w:val="sr-Cyrl-CS"/>
        </w:rPr>
        <w:t xml:space="preserve"> цену минута саобраћаја у земљи ван мреж</w:t>
      </w:r>
      <w:r w:rsidRPr="00FC7380">
        <w:rPr>
          <w:color w:val="auto"/>
        </w:rPr>
        <w:t>e</w:t>
      </w:r>
      <w:r w:rsidRPr="00FC7380">
        <w:rPr>
          <w:color w:val="auto"/>
          <w:lang w:val="sr-Cyrl-CS"/>
        </w:rPr>
        <w:t xml:space="preserve"> наручиоца</w:t>
      </w:r>
      <w:r w:rsidRPr="00FC7380">
        <w:rPr>
          <w:iCs/>
          <w:color w:val="auto"/>
          <w:lang w:val="sr-Cyrl-CS"/>
        </w:rPr>
        <w:t xml:space="preserve">, </w:t>
      </w:r>
      <w:r w:rsidRPr="00FC7380">
        <w:rPr>
          <w:color w:val="auto"/>
          <w:lang w:val="sr-Cyrl-CS"/>
        </w:rPr>
        <w:t>као повољнија понуда ће се сматрати она у којој је дат већи буџет за телефонске уређаје</w:t>
      </w:r>
      <w:r w:rsidRPr="00FC7380">
        <w:rPr>
          <w:iCs/>
          <w:color w:val="auto"/>
          <w:lang w:val="sr-Cyrl-CS"/>
        </w:rPr>
        <w:t>.</w:t>
      </w:r>
    </w:p>
    <w:p w:rsidR="00E3287B" w:rsidRPr="00FC7380" w:rsidRDefault="00E3287B" w:rsidP="00F55A45">
      <w:pPr>
        <w:pStyle w:val="ListParagraph"/>
        <w:jc w:val="both"/>
        <w:rPr>
          <w:color w:val="auto"/>
          <w:lang w:val="sr-Cyrl-CS"/>
        </w:rPr>
      </w:pPr>
    </w:p>
    <w:p w:rsidR="00E3287B" w:rsidRPr="00FC7380" w:rsidRDefault="00E3287B" w:rsidP="00F55A45">
      <w:pPr>
        <w:pStyle w:val="ListParagraph"/>
        <w:ind w:left="0"/>
        <w:jc w:val="both"/>
        <w:rPr>
          <w:color w:val="auto"/>
          <w:lang w:val="sr-Cyrl-CS"/>
        </w:rPr>
      </w:pPr>
    </w:p>
    <w:p w:rsidR="00E3287B" w:rsidRPr="00FC7380" w:rsidRDefault="00E3287B" w:rsidP="00F55A45">
      <w:pPr>
        <w:pStyle w:val="ListParagraph"/>
        <w:ind w:left="0"/>
        <w:jc w:val="both"/>
        <w:rPr>
          <w:color w:val="auto"/>
          <w:lang w:val="sr-Cyrl-CS"/>
        </w:rPr>
      </w:pPr>
      <w:r w:rsidRPr="00FC7380">
        <w:rPr>
          <w:color w:val="auto"/>
          <w:lang w:val="sr-Cyrl-CS"/>
        </w:rPr>
        <w:t>Укупан број бодова(УББ )</w:t>
      </w:r>
    </w:p>
    <w:p w:rsidR="00E3287B" w:rsidRPr="00FC7380" w:rsidRDefault="00E3287B" w:rsidP="00F55A45">
      <w:pPr>
        <w:pStyle w:val="Style"/>
        <w:spacing w:line="273" w:lineRule="exact"/>
        <w:ind w:left="4" w:right="4"/>
        <w:jc w:val="both"/>
        <w:rPr>
          <w:rFonts w:ascii="Times New Roman" w:hAnsi="Times New Roman" w:cs="Times New Roman"/>
        </w:rPr>
      </w:pPr>
      <w:r w:rsidRPr="00FC7380">
        <w:rPr>
          <w:rFonts w:ascii="Times New Roman" w:hAnsi="Times New Roman" w:cs="Times New Roman"/>
          <w:lang w:val="sr-Cyrl-CS"/>
        </w:rPr>
        <w:t>УББ= 1+2+3+4+5+6</w:t>
      </w:r>
      <w:r w:rsidRPr="00FC7380">
        <w:rPr>
          <w:rFonts w:ascii="Times New Roman" w:hAnsi="Times New Roman" w:cs="Times New Roman"/>
        </w:rPr>
        <w:t>+7+8+9+10+11+12</w:t>
      </w:r>
    </w:p>
    <w:p w:rsidR="00E3287B" w:rsidRPr="00FC7380" w:rsidRDefault="00E3287B" w:rsidP="00F55A45">
      <w:pPr>
        <w:rPr>
          <w:color w:val="auto"/>
          <w:lang w:val="sr-Cyrl-CS"/>
        </w:rPr>
      </w:pPr>
    </w:p>
    <w:p w:rsidR="00E3287B" w:rsidRPr="00FC7380" w:rsidRDefault="00E3287B" w:rsidP="00F55A45">
      <w:pPr>
        <w:rPr>
          <w:color w:val="auto"/>
          <w:lang w:val="sr-Cyrl-CS"/>
        </w:rPr>
      </w:pPr>
    </w:p>
    <w:p w:rsidR="00E3287B" w:rsidRPr="00FC7380" w:rsidRDefault="00E3287B" w:rsidP="00F55A45">
      <w:pPr>
        <w:rPr>
          <w:color w:val="auto"/>
          <w:w w:val="110"/>
          <w:lang w:val="sr-Cyrl-CS"/>
        </w:rPr>
      </w:pPr>
      <w:r w:rsidRPr="00FC7380">
        <w:rPr>
          <w:color w:val="auto"/>
          <w:w w:val="110"/>
          <w:lang w:val="sr-Cyrl-CS"/>
        </w:rPr>
        <w:t xml:space="preserve">Цене морају бити нумерички исказане тако да се могу применити у формули за бодовање што значи да се исказана "нула" неће сматрати ценом погодном за упоређивање понуда тј. примену методологије бодовања, те понуђачи који доставе нулу као цену неће добијати пондере по том елементу критеријума. Наведено значи да је минимална дозвољена понуђена цена </w:t>
      </w:r>
      <w:r w:rsidRPr="00FC7380">
        <w:rPr>
          <w:color w:val="auto"/>
          <w:lang w:val="sr-Cyrl-CS"/>
        </w:rPr>
        <w:t xml:space="preserve">0,01 </w:t>
      </w:r>
      <w:r w:rsidRPr="00FC7380">
        <w:rPr>
          <w:color w:val="auto"/>
          <w:w w:val="110"/>
          <w:lang w:val="sr-Cyrl-CS"/>
        </w:rPr>
        <w:t xml:space="preserve">динар. </w:t>
      </w:r>
    </w:p>
    <w:p w:rsidR="00E3287B" w:rsidRPr="00FC7380" w:rsidRDefault="00E3287B" w:rsidP="00F55A45">
      <w:pPr>
        <w:rPr>
          <w:color w:val="auto"/>
          <w:lang w:val="sr-Cyrl-CS"/>
        </w:rPr>
      </w:pPr>
    </w:p>
    <w:p w:rsidR="00E3287B" w:rsidRPr="00FC7380" w:rsidRDefault="00E3287B" w:rsidP="00F55A45">
      <w:pPr>
        <w:rPr>
          <w:color w:val="auto"/>
          <w:w w:val="110"/>
          <w:lang w:val="sr-Cyrl-CS"/>
        </w:rPr>
      </w:pPr>
      <w:r w:rsidRPr="00FC7380">
        <w:rPr>
          <w:color w:val="auto"/>
          <w:w w:val="110"/>
          <w:lang w:val="sr-Cyrl-CS"/>
        </w:rPr>
        <w:t xml:space="preserve">Такође, цена се мора исказати бројем највише од две децимале, те понуђачи који доставе цену исказану бројем већим од две децимале неће добијати пондере по том елементу критеријума. </w:t>
      </w:r>
    </w:p>
    <w:p w:rsidR="00E3287B" w:rsidRPr="00FC7380" w:rsidRDefault="00E3287B" w:rsidP="00F55A45">
      <w:pPr>
        <w:rPr>
          <w:color w:val="auto"/>
          <w:lang w:val="sr-Cyrl-CS"/>
        </w:rPr>
      </w:pPr>
      <w:r w:rsidRPr="00FC7380">
        <w:rPr>
          <w:color w:val="auto"/>
          <w:lang w:val="sr-Cyrl-CS"/>
        </w:rPr>
        <w:t xml:space="preserve">Без обзира што не улазе у бодовање, обавезно је да се наведу цене и за остале ставке у табели образца понуде и модела уговора. </w:t>
      </w:r>
    </w:p>
    <w:p w:rsidR="00E3287B" w:rsidRPr="00FC7380" w:rsidRDefault="00E3287B" w:rsidP="00F55A45">
      <w:pPr>
        <w:spacing w:line="240" w:lineRule="auto"/>
        <w:rPr>
          <w:color w:val="auto"/>
          <w:lang w:val="sr-Cyrl-CS"/>
        </w:rPr>
      </w:pPr>
    </w:p>
    <w:p w:rsidR="00E3287B" w:rsidRPr="00FC7380" w:rsidRDefault="00E3287B" w:rsidP="00F55A45">
      <w:pPr>
        <w:pStyle w:val="Style"/>
        <w:spacing w:line="273" w:lineRule="exact"/>
        <w:ind w:left="4" w:right="4"/>
        <w:jc w:val="both"/>
        <w:rPr>
          <w:rFonts w:ascii="Times New Roman" w:hAnsi="Times New Roman" w:cs="Times New Roman"/>
        </w:rPr>
      </w:pPr>
      <w:r w:rsidRPr="00FC7380">
        <w:rPr>
          <w:rFonts w:ascii="Times New Roman" w:hAnsi="Times New Roman" w:cs="Times New Roman"/>
          <w:lang w:val="sr-Cyrl-CS"/>
        </w:rPr>
        <w:t xml:space="preserve">Уколико се након извршеног оцењивања понуда установи да две или више понуда имају једнак број пондера, као најповољнија понуда ће се сматрати она у којој је дата нижа цена месечне претплате за ТФ прикључак, а уколико и тада буде једнак број пондера као најповољнија понуда ће се сматрати она у којој је понуђена нижа цена међумесног саобраћаја - разговора обављених између мрежних група (ставка 2). Уколико и тада понуде имају исти број пондера Наручилац ће избор извршити "жребом". </w:t>
      </w:r>
    </w:p>
    <w:p w:rsidR="00E3287B" w:rsidRPr="00FC7380" w:rsidRDefault="00E3287B" w:rsidP="00F55A45">
      <w:pPr>
        <w:pStyle w:val="Style"/>
        <w:spacing w:line="273" w:lineRule="exact"/>
        <w:ind w:left="4" w:right="4"/>
        <w:jc w:val="both"/>
        <w:rPr>
          <w:rFonts w:ascii="Times New Roman" w:hAnsi="Times New Roman" w:cs="Times New Roman"/>
        </w:rPr>
      </w:pPr>
    </w:p>
    <w:p w:rsidR="00E3287B" w:rsidRPr="00FC7380" w:rsidRDefault="00E3287B" w:rsidP="00F55A45">
      <w:pPr>
        <w:spacing w:line="240" w:lineRule="auto"/>
        <w:rPr>
          <w:color w:val="auto"/>
          <w:lang w:val="sr-Cyrl-CS"/>
        </w:rPr>
      </w:pPr>
    </w:p>
    <w:sectPr w:rsidR="00E3287B" w:rsidRPr="00FC7380" w:rsidSect="002A6F1E">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A45"/>
    <w:rsid w:val="00104D10"/>
    <w:rsid w:val="001F653A"/>
    <w:rsid w:val="00250554"/>
    <w:rsid w:val="002A6F1E"/>
    <w:rsid w:val="007433B4"/>
    <w:rsid w:val="00A01468"/>
    <w:rsid w:val="00AA6F48"/>
    <w:rsid w:val="00AF4337"/>
    <w:rsid w:val="00E3287B"/>
    <w:rsid w:val="00F55A45"/>
    <w:rsid w:val="00F71E1B"/>
    <w:rsid w:val="00FC73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A45"/>
    <w:pPr>
      <w:suppressAutoHyphens/>
      <w:spacing w:line="100" w:lineRule="atLeast"/>
    </w:pPr>
    <w:rPr>
      <w:rFonts w:ascii="Times New Roman" w:hAnsi="Times New Roman"/>
      <w:color w:val="000000"/>
      <w:kern w:val="2"/>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55A45"/>
    <w:pPr>
      <w:ind w:left="720"/>
    </w:pPr>
  </w:style>
  <w:style w:type="paragraph" w:customStyle="1" w:styleId="Default">
    <w:name w:val="Default"/>
    <w:uiPriority w:val="99"/>
    <w:rsid w:val="00F55A45"/>
    <w:pPr>
      <w:autoSpaceDE w:val="0"/>
      <w:autoSpaceDN w:val="0"/>
      <w:adjustRightInd w:val="0"/>
    </w:pPr>
    <w:rPr>
      <w:rFonts w:ascii="Times New Roman" w:eastAsia="Times New Roman" w:hAnsi="Times New Roman"/>
      <w:color w:val="000000"/>
      <w:sz w:val="24"/>
      <w:szCs w:val="24"/>
    </w:rPr>
  </w:style>
  <w:style w:type="paragraph" w:customStyle="1" w:styleId="Style">
    <w:name w:val="Style"/>
    <w:uiPriority w:val="99"/>
    <w:rsid w:val="00F55A45"/>
    <w:pPr>
      <w:widowControl w:val="0"/>
      <w:autoSpaceDE w:val="0"/>
      <w:autoSpaceDN w:val="0"/>
      <w:adjustRightInd w:val="0"/>
    </w:pPr>
    <w:rPr>
      <w:rFonts w:eastAsia="Times New Roman"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1025</Words>
  <Characters>5843</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4</cp:revision>
  <dcterms:created xsi:type="dcterms:W3CDTF">2022-06-24T05:51:00Z</dcterms:created>
  <dcterms:modified xsi:type="dcterms:W3CDTF">2022-06-29T06:45:00Z</dcterms:modified>
</cp:coreProperties>
</file>