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704" w:rsidRDefault="00924704" w:rsidP="00924704">
      <w:pPr>
        <w:jc w:val="both"/>
        <w:outlineLvl w:val="0"/>
        <w:rPr>
          <w:iCs/>
        </w:rPr>
      </w:pPr>
    </w:p>
    <w:p w:rsidR="00924704" w:rsidRDefault="00924704" w:rsidP="00924704">
      <w:pPr>
        <w:jc w:val="both"/>
        <w:outlineLvl w:val="0"/>
        <w:rPr>
          <w:iCs/>
          <w:lang w:val="sr-Cyrl-CS"/>
        </w:rPr>
      </w:pPr>
    </w:p>
    <w:p w:rsidR="00924704" w:rsidRDefault="00924704" w:rsidP="00924704">
      <w:pPr>
        <w:jc w:val="both"/>
        <w:outlineLvl w:val="0"/>
        <w:rPr>
          <w:lang w:val="sr-Cyrl-CS"/>
        </w:rPr>
      </w:pPr>
    </w:p>
    <w:p w:rsidR="00924704" w:rsidRDefault="006E7E45" w:rsidP="00A25026">
      <w:pPr>
        <w:jc w:val="center"/>
        <w:rPr>
          <w:b/>
          <w:lang w:val="sr-Cyrl-CS"/>
        </w:rPr>
      </w:pPr>
      <w:r w:rsidRPr="000332B8">
        <w:rPr>
          <w:b/>
        </w:rPr>
        <w:t xml:space="preserve">OБРАЗАЦ </w:t>
      </w:r>
      <w:proofErr w:type="gramStart"/>
      <w:r w:rsidRPr="000332B8">
        <w:rPr>
          <w:b/>
          <w:lang w:val="sr-Cyrl-CS"/>
        </w:rPr>
        <w:t xml:space="preserve">СТРУКТУРЕ </w:t>
      </w:r>
      <w:r w:rsidR="00924704" w:rsidRPr="000332B8">
        <w:rPr>
          <w:b/>
          <w:lang w:val="sr-Cyrl-CS"/>
        </w:rPr>
        <w:t xml:space="preserve"> ЦЕНЕ</w:t>
      </w:r>
      <w:proofErr w:type="gramEnd"/>
      <w:r w:rsidR="00924704" w:rsidRPr="000332B8">
        <w:rPr>
          <w:b/>
          <w:lang w:val="sr-Cyrl-CS"/>
        </w:rPr>
        <w:t xml:space="preserve"> ПОНУДЕ</w:t>
      </w:r>
    </w:p>
    <w:p w:rsidR="00747787" w:rsidRPr="000332B8" w:rsidRDefault="00747787" w:rsidP="00A25026">
      <w:pPr>
        <w:jc w:val="center"/>
        <w:rPr>
          <w:b/>
          <w:lang w:val="sr-Cyrl-CS"/>
        </w:rPr>
      </w:pPr>
    </w:p>
    <w:p w:rsidR="00A25026" w:rsidRDefault="0011555D" w:rsidP="00A25026">
      <w:pPr>
        <w:jc w:val="center"/>
        <w:rPr>
          <w:bCs/>
        </w:rPr>
      </w:pPr>
      <w:r>
        <w:rPr>
          <w:lang w:val="sr-Cyrl-CS"/>
        </w:rPr>
        <w:t xml:space="preserve">за набавку </w:t>
      </w:r>
      <w:proofErr w:type="spellStart"/>
      <w:r>
        <w:t>услуге</w:t>
      </w:r>
      <w:proofErr w:type="spellEnd"/>
      <w:r>
        <w:t xml:space="preserve"> </w:t>
      </w:r>
      <w:r w:rsidR="00747787" w:rsidRPr="00747787">
        <w:rPr>
          <w:lang w:val="sr-Cyrl-CS"/>
        </w:rPr>
        <w:t xml:space="preserve">- </w:t>
      </w:r>
      <w:r w:rsidR="00747787" w:rsidRPr="00747787">
        <w:rPr>
          <w:lang/>
        </w:rPr>
        <w:t>Снимање и израда катастарско топографског плана на локацији у селу Душановцу</w:t>
      </w:r>
      <w:r>
        <w:rPr>
          <w:bCs/>
        </w:rPr>
        <w:t>,</w:t>
      </w:r>
    </w:p>
    <w:p w:rsidR="0011555D" w:rsidRDefault="002A4763" w:rsidP="00A25026">
      <w:pPr>
        <w:jc w:val="center"/>
        <w:rPr>
          <w:lang w:val="sr-Cyrl-CS"/>
        </w:rPr>
      </w:pPr>
      <w:proofErr w:type="spellStart"/>
      <w:r>
        <w:rPr>
          <w:bCs/>
        </w:rPr>
        <w:t>Jaвна</w:t>
      </w:r>
      <w:proofErr w:type="spellEnd"/>
      <w:r>
        <w:rPr>
          <w:bCs/>
        </w:rPr>
        <w:t xml:space="preserve"> </w:t>
      </w:r>
      <w:proofErr w:type="spellStart"/>
      <w:r>
        <w:rPr>
          <w:bCs/>
        </w:rPr>
        <w:t>нaбaвка</w:t>
      </w:r>
      <w:proofErr w:type="spellEnd"/>
      <w:r w:rsidR="0011555D">
        <w:rPr>
          <w:bCs/>
        </w:rPr>
        <w:t xml:space="preserve"> у </w:t>
      </w:r>
      <w:proofErr w:type="spellStart"/>
      <w:r w:rsidR="0011555D">
        <w:rPr>
          <w:bCs/>
        </w:rPr>
        <w:t>oтвoрeнoм</w:t>
      </w:r>
      <w:proofErr w:type="spellEnd"/>
      <w:r w:rsidR="0011555D">
        <w:rPr>
          <w:bCs/>
        </w:rPr>
        <w:t xml:space="preserve"> </w:t>
      </w:r>
      <w:proofErr w:type="spellStart"/>
      <w:r w:rsidR="0011555D">
        <w:rPr>
          <w:bCs/>
        </w:rPr>
        <w:t>пoступку</w:t>
      </w:r>
      <w:proofErr w:type="spellEnd"/>
      <w:r w:rsidR="0011555D">
        <w:rPr>
          <w:bCs/>
        </w:rPr>
        <w:t xml:space="preserve"> </w:t>
      </w:r>
      <w:proofErr w:type="spellStart"/>
      <w:r w:rsidR="0011555D">
        <w:rPr>
          <w:bCs/>
        </w:rPr>
        <w:t>брoj</w:t>
      </w:r>
      <w:proofErr w:type="spellEnd"/>
      <w:r w:rsidR="0011555D">
        <w:rPr>
          <w:bCs/>
        </w:rPr>
        <w:t xml:space="preserve"> </w:t>
      </w:r>
      <w:r w:rsidR="00747787">
        <w:rPr>
          <w:bCs/>
          <w:lang/>
        </w:rPr>
        <w:t>8</w:t>
      </w:r>
      <w:r w:rsidR="0011555D">
        <w:rPr>
          <w:bCs/>
        </w:rPr>
        <w:t>/</w:t>
      </w:r>
      <w:r w:rsidR="002C408A">
        <w:rPr>
          <w:bCs/>
        </w:rPr>
        <w:t>2022</w:t>
      </w:r>
    </w:p>
    <w:p w:rsidR="00924704" w:rsidRDefault="00924704" w:rsidP="00924704">
      <w:pPr>
        <w:rPr>
          <w:lang w:val="sr-Cyrl-CS"/>
        </w:rPr>
      </w:pPr>
    </w:p>
    <w:p w:rsidR="00747787" w:rsidRPr="00747787" w:rsidRDefault="00747787" w:rsidP="00924704">
      <w:pPr>
        <w:rPr>
          <w:lang/>
        </w:rPr>
      </w:pPr>
    </w:p>
    <w:p w:rsidR="00747787" w:rsidRPr="007E0D07" w:rsidRDefault="00747787" w:rsidP="00747787">
      <w:pPr>
        <w:rPr>
          <w:lang/>
        </w:rPr>
      </w:pPr>
      <w:r w:rsidRPr="007E0D07">
        <w:rPr>
          <w:lang/>
        </w:rPr>
        <w:tab/>
      </w:r>
      <w:r w:rsidRPr="007E0D07">
        <w:rPr>
          <w:lang/>
        </w:rPr>
        <w:tab/>
      </w:r>
      <w:r w:rsidRPr="007E0D07">
        <w:rPr>
          <w:lang/>
        </w:rPr>
        <w:tab/>
      </w:r>
      <w:r w:rsidRPr="007E0D07">
        <w:rPr>
          <w:lang/>
        </w:rPr>
        <w:tab/>
      </w:r>
      <w:r w:rsidRPr="007E0D07">
        <w:rPr>
          <w:lang/>
        </w:rPr>
        <w:tab/>
      </w:r>
    </w:p>
    <w:p w:rsidR="00747787" w:rsidRPr="007E0D07" w:rsidRDefault="00747787" w:rsidP="00747787">
      <w:pPr>
        <w:jc w:val="both"/>
        <w:rPr>
          <w:b/>
          <w:u w:val="single"/>
          <w:lang/>
        </w:rPr>
      </w:pPr>
      <w:r w:rsidRPr="007E0D07">
        <w:rPr>
          <w:b/>
          <w:u w:val="single"/>
          <w:lang/>
        </w:rPr>
        <w:t>Снимање и израда катастарско топографског плана на локацији у селу Душановцу:</w:t>
      </w:r>
    </w:p>
    <w:p w:rsidR="00747787" w:rsidRPr="007E0D07" w:rsidRDefault="00747787" w:rsidP="00747787">
      <w:pPr>
        <w:numPr>
          <w:ilvl w:val="0"/>
          <w:numId w:val="1"/>
        </w:numPr>
        <w:spacing w:after="200" w:line="276" w:lineRule="auto"/>
        <w:jc w:val="both"/>
        <w:rPr>
          <w:lang/>
        </w:rPr>
      </w:pPr>
      <w:r w:rsidRPr="007E0D07">
        <w:rPr>
          <w:lang/>
        </w:rPr>
        <w:t xml:space="preserve">Потребно је извршити увид у постојећи катастарско топографски план села Душановца који је израђен 2012. Године. На лицу места утврдити евентуалне измене и за исте извршити геодетско снимање у циљу ажурирања фактичког стања и израде катастарско топографског плана. Такође треба извршити контролу катастарског стања, преузети потребне податке код Службе за катастар непокретности Неготин за евентуалне промене које су се догодиле од 2012 године до дана када ће катастарско топографски план бити електронски потписан. </w:t>
      </w:r>
    </w:p>
    <w:p w:rsidR="00924704" w:rsidRDefault="00924704" w:rsidP="00924704"/>
    <w:p w:rsidR="00924704" w:rsidRDefault="00924704" w:rsidP="00924704"/>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859"/>
        <w:gridCol w:w="2780"/>
      </w:tblGrid>
      <w:tr w:rsidR="00924704" w:rsidTr="00D822F0">
        <w:tc>
          <w:tcPr>
            <w:tcW w:w="6859" w:type="dxa"/>
            <w:tcBorders>
              <w:top w:val="single" w:sz="4" w:space="0" w:color="auto"/>
              <w:left w:val="single" w:sz="4" w:space="0" w:color="auto"/>
              <w:bottom w:val="single" w:sz="4" w:space="0" w:color="auto"/>
              <w:right w:val="single" w:sz="4" w:space="0" w:color="auto"/>
            </w:tcBorders>
          </w:tcPr>
          <w:p w:rsidR="00924704" w:rsidRDefault="00924704">
            <w:r>
              <w:rPr>
                <w:lang w:val="sr-Latn-CS"/>
              </w:rPr>
              <w:t>Укупна вредност понуде изражена у динарима без ПДВ-а</w:t>
            </w:r>
            <w:r>
              <w:t>:</w:t>
            </w:r>
          </w:p>
          <w:p w:rsidR="00924704" w:rsidRDefault="00924704"/>
        </w:tc>
        <w:tc>
          <w:tcPr>
            <w:tcW w:w="2780" w:type="dxa"/>
            <w:tcBorders>
              <w:top w:val="single" w:sz="4" w:space="0" w:color="auto"/>
              <w:left w:val="single" w:sz="4" w:space="0" w:color="auto"/>
              <w:bottom w:val="single" w:sz="4" w:space="0" w:color="auto"/>
              <w:right w:val="single" w:sz="4" w:space="0" w:color="auto"/>
            </w:tcBorders>
          </w:tcPr>
          <w:p w:rsidR="00924704" w:rsidRDefault="00924704"/>
        </w:tc>
      </w:tr>
      <w:tr w:rsidR="00924704" w:rsidTr="00D822F0">
        <w:tc>
          <w:tcPr>
            <w:tcW w:w="9639" w:type="dxa"/>
            <w:gridSpan w:val="2"/>
            <w:tcBorders>
              <w:top w:val="single" w:sz="4" w:space="0" w:color="auto"/>
              <w:left w:val="single" w:sz="4" w:space="0" w:color="auto"/>
              <w:bottom w:val="single" w:sz="4" w:space="0" w:color="auto"/>
              <w:right w:val="single" w:sz="4" w:space="0" w:color="auto"/>
            </w:tcBorders>
          </w:tcPr>
          <w:p w:rsidR="00924704" w:rsidRDefault="00924704">
            <w:proofErr w:type="spellStart"/>
            <w:r>
              <w:t>Словима</w:t>
            </w:r>
            <w:proofErr w:type="spellEnd"/>
            <w:r>
              <w:t xml:space="preserve">: </w:t>
            </w:r>
          </w:p>
          <w:p w:rsidR="00924704" w:rsidRDefault="00924704"/>
        </w:tc>
      </w:tr>
      <w:tr w:rsidR="00924704" w:rsidTr="00D822F0">
        <w:tc>
          <w:tcPr>
            <w:tcW w:w="6859" w:type="dxa"/>
            <w:tcBorders>
              <w:top w:val="single" w:sz="4" w:space="0" w:color="auto"/>
              <w:left w:val="single" w:sz="4" w:space="0" w:color="auto"/>
              <w:bottom w:val="single" w:sz="4" w:space="0" w:color="auto"/>
              <w:right w:val="single" w:sz="4" w:space="0" w:color="auto"/>
            </w:tcBorders>
          </w:tcPr>
          <w:p w:rsidR="00924704" w:rsidRDefault="00924704">
            <w:r>
              <w:t xml:space="preserve">ПДВ:  </w:t>
            </w:r>
            <w:proofErr w:type="spellStart"/>
            <w:r>
              <w:t>нема</w:t>
            </w:r>
            <w:proofErr w:type="spellEnd"/>
          </w:p>
          <w:p w:rsidR="00924704" w:rsidRDefault="00924704"/>
        </w:tc>
        <w:tc>
          <w:tcPr>
            <w:tcW w:w="2780" w:type="dxa"/>
            <w:tcBorders>
              <w:top w:val="single" w:sz="4" w:space="0" w:color="auto"/>
              <w:left w:val="single" w:sz="4" w:space="0" w:color="auto"/>
              <w:bottom w:val="single" w:sz="4" w:space="0" w:color="auto"/>
              <w:right w:val="single" w:sz="4" w:space="0" w:color="auto"/>
            </w:tcBorders>
            <w:hideMark/>
          </w:tcPr>
          <w:p w:rsidR="00924704" w:rsidRDefault="00924704">
            <w:pPr>
              <w:rPr>
                <w:lang w:val="sr-Latn-CS"/>
              </w:rPr>
            </w:pPr>
            <w:r>
              <w:rPr>
                <w:lang w:val="sr-Latn-CS"/>
              </w:rPr>
              <w:t xml:space="preserve">       ///////////////////////</w:t>
            </w:r>
          </w:p>
        </w:tc>
      </w:tr>
    </w:tbl>
    <w:p w:rsidR="00924704" w:rsidRDefault="00924704" w:rsidP="00924704">
      <w:pPr>
        <w:jc w:val="both"/>
        <w:rPr>
          <w:lang w:val="sr-Cyrl-CS"/>
        </w:rPr>
      </w:pPr>
    </w:p>
    <w:p w:rsidR="00924704" w:rsidRDefault="00924704" w:rsidP="00924704">
      <w:pPr>
        <w:jc w:val="both"/>
        <w:rPr>
          <w:lang w:val="sr-Cyrl-CS"/>
        </w:rPr>
      </w:pPr>
    </w:p>
    <w:p w:rsidR="00924704" w:rsidRDefault="00924704" w:rsidP="00924704">
      <w:pPr>
        <w:jc w:val="both"/>
        <w:rPr>
          <w:lang w:val="sr-Cyrl-CS"/>
        </w:rPr>
      </w:pPr>
    </w:p>
    <w:p w:rsidR="00924704" w:rsidRDefault="00924704" w:rsidP="00924704">
      <w:pPr>
        <w:jc w:val="both"/>
        <w:rPr>
          <w:lang w:val="sr-Cyrl-CS"/>
        </w:rPr>
      </w:pPr>
    </w:p>
    <w:p w:rsidR="00924704" w:rsidRDefault="00924704" w:rsidP="00924704">
      <w:pPr>
        <w:jc w:val="both"/>
        <w:rPr>
          <w:lang w:val="sr-Cyrl-CS"/>
        </w:rPr>
      </w:pPr>
    </w:p>
    <w:p w:rsidR="00924704" w:rsidRDefault="00924704" w:rsidP="00924704">
      <w:pPr>
        <w:jc w:val="both"/>
      </w:pPr>
    </w:p>
    <w:p w:rsidR="00924704" w:rsidRDefault="00924704" w:rsidP="00924704"/>
    <w:p w:rsidR="00924704" w:rsidRDefault="00924704" w:rsidP="00924704"/>
    <w:p w:rsidR="00924704" w:rsidRDefault="00924704" w:rsidP="00924704">
      <w:pPr>
        <w:jc w:val="both"/>
        <w:rPr>
          <w:lang w:val="sr-Cyrl-CS"/>
        </w:rPr>
      </w:pPr>
      <w:r>
        <w:t xml:space="preserve">                                                                                                        </w:t>
      </w:r>
    </w:p>
    <w:p w:rsidR="002A6F1E" w:rsidRDefault="002A6F1E"/>
    <w:sectPr w:rsidR="002A6F1E" w:rsidSect="002A6F1E">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enQuanYi Zen Hei">
    <w:altName w:val="MS Mincho"/>
    <w:charset w:val="80"/>
    <w:family w:val="auto"/>
    <w:pitch w:val="variable"/>
    <w:sig w:usb0="00000000" w:usb1="00000000" w:usb2="00000000" w:usb3="00000000" w:csb0="00000000" w:csb1="00000000"/>
  </w:font>
  <w:font w:name="Lohit Devanagari">
    <w:charset w:val="8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C08D9"/>
    <w:multiLevelType w:val="hybridMultilevel"/>
    <w:tmpl w:val="97BEE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4704"/>
    <w:rsid w:val="00010660"/>
    <w:rsid w:val="000332B8"/>
    <w:rsid w:val="0011555D"/>
    <w:rsid w:val="002A4763"/>
    <w:rsid w:val="002A6AC3"/>
    <w:rsid w:val="002A6F1E"/>
    <w:rsid w:val="002C408A"/>
    <w:rsid w:val="006E7E45"/>
    <w:rsid w:val="0072656A"/>
    <w:rsid w:val="00747787"/>
    <w:rsid w:val="00830587"/>
    <w:rsid w:val="00924704"/>
    <w:rsid w:val="00A25026"/>
    <w:rsid w:val="00D17AFB"/>
    <w:rsid w:val="00D822F0"/>
    <w:rsid w:val="00DD7904"/>
    <w:rsid w:val="00FB6C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7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rsid w:val="00924704"/>
    <w:pPr>
      <w:widowControl w:val="0"/>
      <w:suppressLineNumbers/>
      <w:suppressAutoHyphens/>
    </w:pPr>
    <w:rPr>
      <w:rFonts w:eastAsia="WenQuanYi Zen Hei" w:cs="Lohit Devanagari"/>
      <w:kern w:val="2"/>
      <w:lang w:eastAsia="hi-IN" w:bidi="hi-IN"/>
    </w:rPr>
  </w:style>
</w:styles>
</file>

<file path=word/webSettings.xml><?xml version="1.0" encoding="utf-8"?>
<w:webSettings xmlns:r="http://schemas.openxmlformats.org/officeDocument/2006/relationships" xmlns:w="http://schemas.openxmlformats.org/wordprocessingml/2006/main">
  <w:divs>
    <w:div w:id="789975197">
      <w:bodyDiv w:val="1"/>
      <w:marLeft w:val="0"/>
      <w:marRight w:val="0"/>
      <w:marTop w:val="0"/>
      <w:marBottom w:val="0"/>
      <w:divBdr>
        <w:top w:val="none" w:sz="0" w:space="0" w:color="auto"/>
        <w:left w:val="none" w:sz="0" w:space="0" w:color="auto"/>
        <w:bottom w:val="none" w:sz="0" w:space="0" w:color="auto"/>
        <w:right w:val="none" w:sz="0" w:space="0" w:color="auto"/>
      </w:divBdr>
    </w:div>
    <w:div w:id="1185172339">
      <w:bodyDiv w:val="1"/>
      <w:marLeft w:val="0"/>
      <w:marRight w:val="0"/>
      <w:marTop w:val="0"/>
      <w:marBottom w:val="0"/>
      <w:divBdr>
        <w:top w:val="none" w:sz="0" w:space="0" w:color="auto"/>
        <w:left w:val="none" w:sz="0" w:space="0" w:color="auto"/>
        <w:bottom w:val="none" w:sz="0" w:space="0" w:color="auto"/>
        <w:right w:val="none" w:sz="0" w:space="0" w:color="auto"/>
      </w:divBdr>
    </w:div>
    <w:div w:id="139488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150</Words>
  <Characters>861</Characters>
  <Application>Microsoft Office Word</Application>
  <DocSecurity>0</DocSecurity>
  <Lines>7</Lines>
  <Paragraphs>2</Paragraphs>
  <ScaleCrop>false</ScaleCrop>
  <Company>Grizli777</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12</cp:revision>
  <dcterms:created xsi:type="dcterms:W3CDTF">2021-02-11T06:51:00Z</dcterms:created>
  <dcterms:modified xsi:type="dcterms:W3CDTF">2022-03-09T12:11:00Z</dcterms:modified>
</cp:coreProperties>
</file>