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16" w:rsidRDefault="00426016" w:rsidP="00426016"/>
    <w:p w:rsidR="00426016" w:rsidRDefault="00426016" w:rsidP="00426016">
      <w:pPr>
        <w:jc w:val="center"/>
        <w:rPr>
          <w:b/>
        </w:rPr>
      </w:pPr>
      <w:r>
        <w:rPr>
          <w:b/>
        </w:rPr>
        <w:t>ПРОЈЕКТНИ ЗАДАТАК</w:t>
      </w:r>
    </w:p>
    <w:p w:rsidR="00426016" w:rsidRDefault="00426016" w:rsidP="00426016">
      <w:pPr>
        <w:jc w:val="center"/>
        <w:rPr>
          <w:lang w:val="sr-Cyrl-CS"/>
        </w:rPr>
      </w:pPr>
      <w:r>
        <w:rPr>
          <w:lang w:val="sr-Cyrl-CS"/>
        </w:rPr>
        <w:t xml:space="preserve">за набавку </w:t>
      </w:r>
      <w:proofErr w:type="spellStart"/>
      <w:r>
        <w:t>услуге</w:t>
      </w:r>
      <w:proofErr w:type="spellEnd"/>
      <w:r>
        <w:t xml:space="preserve"> </w:t>
      </w:r>
      <w:r>
        <w:rPr>
          <w:lang w:val="sr-Cyrl-CS"/>
        </w:rPr>
        <w:t>извођења геодетских радова на територији општине Неготин</w:t>
      </w:r>
    </w:p>
    <w:p w:rsidR="00426016" w:rsidRDefault="00426016" w:rsidP="00426016">
      <w:pPr>
        <w:jc w:val="center"/>
        <w:rPr>
          <w:b/>
        </w:rPr>
      </w:pPr>
    </w:p>
    <w:p w:rsidR="00426016" w:rsidRPr="00426016" w:rsidRDefault="00426016" w:rsidP="00426016">
      <w:pPr>
        <w:jc w:val="center"/>
        <w:rPr>
          <w:b/>
        </w:rPr>
      </w:pPr>
    </w:p>
    <w:p w:rsidR="00426016" w:rsidRDefault="00426016" w:rsidP="00426016">
      <w:pPr>
        <w:jc w:val="center"/>
        <w:rPr>
          <w:b/>
        </w:rPr>
      </w:pPr>
    </w:p>
    <w:p w:rsidR="00426016" w:rsidRDefault="00426016" w:rsidP="004260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Етажно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60м2,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26016" w:rsidRDefault="00426016" w:rsidP="004260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Етажно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831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>
        <w:rPr>
          <w:rFonts w:ascii="Times New Roman" w:hAnsi="Times New Roman" w:cs="Times New Roman"/>
          <w:sz w:val="24"/>
          <w:szCs w:val="24"/>
        </w:rPr>
        <w:t>,2,3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5,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26016" w:rsidRDefault="00426016" w:rsidP="004260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814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Смедовац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1679/1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Рогљево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3622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Кобишница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2257/1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3281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упиасна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Ковилово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2787/2 и 4167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Дупљане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кп.бр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2110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Видровац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3501/1, 7166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Александровац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1364, 1379 и 3092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Црномасница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3202 и 3107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Рајац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4262, 4230, 4366, 4365, 4368 и 4684,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2370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Михајловац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6294, 6295 и 10869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Јабуковац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2567/1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Вратна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10309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Уровица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3778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3182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Шаркамен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6016" w:rsidRDefault="00426016" w:rsidP="004260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9749, 9049 и 9045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Штубик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016" w:rsidRDefault="00426016" w:rsidP="0042601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26016" w:rsidRDefault="00426016" w:rsidP="004260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Спајање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Буковче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6016" w:rsidRDefault="00426016" w:rsidP="0042601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26016" w:rsidRDefault="00426016" w:rsidP="004260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уклоњеног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26016" w:rsidRDefault="00426016" w:rsidP="004260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Снимање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елабората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укњижење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урачунати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0FEE" w:rsidRDefault="00AF0FEE" w:rsidP="00AF0F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1055, 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В-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>
        <w:rPr>
          <w:rFonts w:ascii="Times New Roman" w:hAnsi="Times New Roman" w:cs="Times New Roman"/>
          <w:sz w:val="24"/>
          <w:szCs w:val="24"/>
        </w:rPr>
        <w:t>,2,3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F0FEE" w:rsidRDefault="00AF0FEE" w:rsidP="00AF0FE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426016" w:rsidRDefault="00426016" w:rsidP="00426016">
      <w:pPr>
        <w:jc w:val="both"/>
        <w:rPr>
          <w:lang w:val="sr-Cyrl-CS"/>
        </w:rPr>
      </w:pPr>
    </w:p>
    <w:p w:rsidR="002A6F1E" w:rsidRDefault="002A6F1E"/>
    <w:sectPr w:rsidR="002A6F1E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AE7"/>
    <w:multiLevelType w:val="hybridMultilevel"/>
    <w:tmpl w:val="7F02D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426016"/>
    <w:rsid w:val="00153422"/>
    <w:rsid w:val="001716F8"/>
    <w:rsid w:val="002A6F1E"/>
    <w:rsid w:val="00426016"/>
    <w:rsid w:val="007433B4"/>
    <w:rsid w:val="00AF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016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016"/>
    <w:pPr>
      <w:spacing w:after="200"/>
      <w:ind w:left="720"/>
      <w:contextualSpacing/>
    </w:pPr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1461</Characters>
  <Application>Microsoft Office Word</Application>
  <DocSecurity>0</DocSecurity>
  <Lines>12</Lines>
  <Paragraphs>3</Paragraphs>
  <ScaleCrop>false</ScaleCrop>
  <Company>Grizli777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2022-03-30T08:41:00Z</dcterms:created>
  <dcterms:modified xsi:type="dcterms:W3CDTF">2022-03-31T06:33:00Z</dcterms:modified>
</cp:coreProperties>
</file>