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4A" w:rsidRDefault="0026604A" w:rsidP="0026604A">
      <w:pPr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  <w:proofErr w:type="spellStart"/>
      <w:r>
        <w:rPr>
          <w:rFonts w:ascii="Times New Roman CYR" w:hAnsi="Times New Roman CYR" w:cs="Times New Roman CYR"/>
          <w:b/>
          <w:bCs/>
          <w:sz w:val="18"/>
          <w:szCs w:val="18"/>
        </w:rPr>
        <w:t>Општинска</w:t>
      </w:r>
      <w:proofErr w:type="spellEnd"/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18"/>
          <w:szCs w:val="18"/>
        </w:rPr>
        <w:t>управа</w:t>
      </w:r>
      <w:proofErr w:type="spellEnd"/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18"/>
          <w:szCs w:val="18"/>
        </w:rPr>
        <w:t>општине</w:t>
      </w:r>
      <w:proofErr w:type="spellEnd"/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18"/>
          <w:szCs w:val="18"/>
        </w:rPr>
        <w:t>Неготин</w:t>
      </w:r>
      <w:proofErr w:type="spellEnd"/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</w:t>
      </w:r>
    </w:p>
    <w:p w:rsidR="0026604A" w:rsidRDefault="0026604A" w:rsidP="0026604A">
      <w:pPr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bCs/>
          <w:sz w:val="18"/>
          <w:szCs w:val="18"/>
        </w:rPr>
        <w:t>одељења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18"/>
          <w:szCs w:val="18"/>
        </w:rPr>
        <w:t>за</w:t>
      </w:r>
      <w:proofErr w:type="spellEnd"/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18"/>
          <w:szCs w:val="18"/>
        </w:rPr>
        <w:t>општу</w:t>
      </w:r>
      <w:proofErr w:type="spellEnd"/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18"/>
          <w:szCs w:val="18"/>
        </w:rPr>
        <w:t>управу</w:t>
      </w:r>
      <w:proofErr w:type="spellEnd"/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sz w:val="18"/>
          <w:szCs w:val="18"/>
        </w:rPr>
        <w:t>имовинске</w:t>
      </w:r>
      <w:proofErr w:type="spellEnd"/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и </w:t>
      </w:r>
      <w:proofErr w:type="spellStart"/>
      <w:r>
        <w:rPr>
          <w:rFonts w:ascii="Times New Roman CYR" w:hAnsi="Times New Roman CYR" w:cs="Times New Roman CYR"/>
          <w:b/>
          <w:bCs/>
          <w:sz w:val="18"/>
          <w:szCs w:val="18"/>
        </w:rPr>
        <w:t>стамбено-комуналне</w:t>
      </w:r>
      <w:proofErr w:type="spellEnd"/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18"/>
          <w:szCs w:val="18"/>
        </w:rPr>
        <w:t>послове</w:t>
      </w:r>
      <w:proofErr w:type="spellEnd"/>
    </w:p>
    <w:p w:rsidR="0026604A" w:rsidRDefault="0026604A" w:rsidP="0026604A">
      <w:pPr>
        <w:autoSpaceDE w:val="0"/>
        <w:autoSpaceDN w:val="0"/>
        <w:adjustRightInd w:val="0"/>
        <w:spacing w:after="0" w:line="240" w:lineRule="auto"/>
        <w:ind w:left="29" w:right="29"/>
        <w:jc w:val="center"/>
        <w:rPr>
          <w:rFonts w:ascii="Calibri" w:hAnsi="Calibri" w:cs="Calibri"/>
        </w:rPr>
      </w:pPr>
    </w:p>
    <w:p w:rsidR="0026604A" w:rsidRDefault="0026604A" w:rsidP="0026604A">
      <w:pPr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  <w:proofErr w:type="spellStart"/>
      <w:r>
        <w:rPr>
          <w:rFonts w:ascii="Times New Roman CYR" w:hAnsi="Times New Roman CYR" w:cs="Times New Roman CYR"/>
          <w:b/>
          <w:bCs/>
          <w:sz w:val="18"/>
          <w:szCs w:val="18"/>
        </w:rPr>
        <w:t>Образац</w:t>
      </w:r>
      <w:proofErr w:type="spellEnd"/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18"/>
          <w:szCs w:val="18"/>
        </w:rPr>
        <w:t>меничног</w:t>
      </w:r>
      <w:proofErr w:type="spellEnd"/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18"/>
          <w:szCs w:val="18"/>
        </w:rPr>
        <w:t>овлашћења</w:t>
      </w:r>
      <w:proofErr w:type="spellEnd"/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бр.361-32/2018-IV/01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18"/>
          <w:szCs w:val="18"/>
        </w:rPr>
        <w:t>од</w:t>
      </w:r>
      <w:proofErr w:type="spellEnd"/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 19.07.2018</w:t>
      </w:r>
      <w:proofErr w:type="gramEnd"/>
      <w:r>
        <w:rPr>
          <w:rFonts w:ascii="Times New Roman CYR" w:hAnsi="Times New Roman CYR" w:cs="Times New Roman CYR"/>
          <w:b/>
          <w:bCs/>
          <w:sz w:val="18"/>
          <w:szCs w:val="18"/>
        </w:rPr>
        <w:t>.</w:t>
      </w:r>
      <w:r>
        <w:rPr>
          <w:rFonts w:ascii="Times New Roman CYR" w:hAnsi="Times New Roman CYR" w:cs="Times New Roman CYR"/>
          <w:b/>
          <w:bCs/>
          <w:sz w:val="18"/>
          <w:szCs w:val="18"/>
          <w:lang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sz w:val="18"/>
          <w:szCs w:val="18"/>
        </w:rPr>
        <w:t>г</w:t>
      </w:r>
      <w:r>
        <w:rPr>
          <w:rFonts w:ascii="Times New Roman CYR" w:hAnsi="Times New Roman CYR" w:cs="Times New Roman CYR"/>
          <w:b/>
          <w:bCs/>
          <w:sz w:val="18"/>
          <w:szCs w:val="18"/>
          <w:lang/>
        </w:rPr>
        <w:t>од</w:t>
      </w:r>
      <w:proofErr w:type="gramEnd"/>
      <w:r>
        <w:rPr>
          <w:rFonts w:ascii="Times New Roman CYR" w:hAnsi="Times New Roman CYR" w:cs="Times New Roman CYR"/>
          <w:b/>
          <w:bCs/>
          <w:sz w:val="18"/>
          <w:szCs w:val="18"/>
        </w:rPr>
        <w:t>.</w:t>
      </w:r>
    </w:p>
    <w:p w:rsidR="0026604A" w:rsidRDefault="0026604A" w:rsidP="0026604A">
      <w:pPr>
        <w:autoSpaceDE w:val="0"/>
        <w:autoSpaceDN w:val="0"/>
        <w:adjustRightInd w:val="0"/>
        <w:spacing w:after="0" w:line="240" w:lineRule="auto"/>
        <w:ind w:left="29" w:right="29" w:firstLine="86"/>
        <w:jc w:val="both"/>
        <w:rPr>
          <w:rFonts w:ascii="Calibri" w:hAnsi="Calibri" w:cs="Calibri"/>
        </w:rPr>
      </w:pPr>
    </w:p>
    <w:p w:rsidR="0026604A" w:rsidRDefault="0026604A" w:rsidP="0026604A">
      <w:pPr>
        <w:autoSpaceDE w:val="0"/>
        <w:autoSpaceDN w:val="0"/>
        <w:adjustRightInd w:val="0"/>
        <w:spacing w:after="0" w:line="240" w:lineRule="auto"/>
        <w:ind w:left="29" w:right="29" w:firstLine="8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МЕНИЧНИ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ДУЖНИК  (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ТРАСАНТ):</w:t>
      </w:r>
    </w:p>
    <w:p w:rsidR="0026604A" w:rsidRPr="0026604A" w:rsidRDefault="0026604A" w:rsidP="0026604A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hAnsi="Times New Roman CYR" w:cs="Times New Roman CYR"/>
          <w:sz w:val="20"/>
          <w:szCs w:val="20"/>
          <w:lang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Матични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број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: </w:t>
      </w:r>
      <w:r>
        <w:rPr>
          <w:rFonts w:ascii="Times New Roman CYR" w:hAnsi="Times New Roman CYR" w:cs="Times New Roman CYR"/>
          <w:sz w:val="20"/>
          <w:szCs w:val="20"/>
          <w:lang/>
        </w:rPr>
        <w:t>________________</w:t>
      </w:r>
    </w:p>
    <w:p w:rsidR="0026604A" w:rsidRPr="0026604A" w:rsidRDefault="0026604A" w:rsidP="0026604A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hAnsi="Times New Roman CYR" w:cs="Times New Roman CYR"/>
          <w:sz w:val="20"/>
          <w:szCs w:val="20"/>
          <w:lang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Пиб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број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: </w:t>
      </w:r>
      <w:r>
        <w:rPr>
          <w:rFonts w:ascii="Times New Roman CYR" w:hAnsi="Times New Roman CYR" w:cs="Times New Roman CYR"/>
          <w:sz w:val="20"/>
          <w:szCs w:val="20"/>
          <w:lang/>
        </w:rPr>
        <w:t>____________________</w:t>
      </w:r>
    </w:p>
    <w:p w:rsidR="0026604A" w:rsidRDefault="0026604A" w:rsidP="0026604A">
      <w:pPr>
        <w:autoSpaceDE w:val="0"/>
        <w:autoSpaceDN w:val="0"/>
        <w:adjustRightInd w:val="0"/>
        <w:spacing w:after="0" w:line="240" w:lineRule="auto"/>
        <w:ind w:left="29" w:right="29" w:firstLine="86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Дана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: __. __. _____ . </w:t>
      </w:r>
      <w:proofErr w:type="spellStart"/>
      <w:proofErr w:type="gramStart"/>
      <w:r>
        <w:rPr>
          <w:rFonts w:ascii="Times New Roman CYR" w:hAnsi="Times New Roman CYR" w:cs="Times New Roman CYR"/>
          <w:sz w:val="20"/>
          <w:szCs w:val="20"/>
        </w:rPr>
        <w:t>године</w:t>
      </w:r>
      <w:proofErr w:type="spellEnd"/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Неготину</w:t>
      </w:r>
      <w:proofErr w:type="spellEnd"/>
    </w:p>
    <w:p w:rsidR="0026604A" w:rsidRDefault="0026604A" w:rsidP="0026604A">
      <w:pPr>
        <w:autoSpaceDE w:val="0"/>
        <w:autoSpaceDN w:val="0"/>
        <w:adjustRightInd w:val="0"/>
        <w:spacing w:after="0" w:line="240" w:lineRule="auto"/>
        <w:ind w:left="29" w:right="29" w:firstLine="8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>ИЗДАЈЕ</w:t>
      </w:r>
    </w:p>
    <w:p w:rsidR="0026604A" w:rsidRDefault="0026604A" w:rsidP="0026604A">
      <w:pPr>
        <w:autoSpaceDE w:val="0"/>
        <w:autoSpaceDN w:val="0"/>
        <w:adjustRightInd w:val="0"/>
        <w:spacing w:after="0" w:line="240" w:lineRule="auto"/>
        <w:ind w:left="29" w:right="29" w:firstLine="86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МЕНИЧНО  ОВЛАШЋЕЊЕ</w:t>
      </w:r>
      <w:proofErr w:type="gramEnd"/>
    </w:p>
    <w:p w:rsidR="0026604A" w:rsidRDefault="0026604A" w:rsidP="0026604A">
      <w:pPr>
        <w:autoSpaceDE w:val="0"/>
        <w:autoSpaceDN w:val="0"/>
        <w:adjustRightInd w:val="0"/>
        <w:spacing w:after="0" w:line="240" w:lineRule="auto"/>
        <w:ind w:left="29" w:right="29" w:firstLine="86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ЗА КОРИСНИКА БЛАНКО ПОТПИСАНЕ МЕНИЦЕ</w:t>
      </w:r>
    </w:p>
    <w:p w:rsidR="0026604A" w:rsidRDefault="0026604A" w:rsidP="0026604A">
      <w:pPr>
        <w:autoSpaceDE w:val="0"/>
        <w:autoSpaceDN w:val="0"/>
        <w:adjustRightInd w:val="0"/>
        <w:spacing w:after="0" w:line="240" w:lineRule="auto"/>
        <w:ind w:left="29" w:right="29" w:firstLine="86"/>
        <w:jc w:val="both"/>
        <w:rPr>
          <w:rFonts w:ascii="Calibri" w:hAnsi="Calibri" w:cs="Calibri"/>
        </w:rPr>
      </w:pPr>
    </w:p>
    <w:p w:rsidR="0026604A" w:rsidRDefault="0026604A" w:rsidP="0026604A">
      <w:pPr>
        <w:autoSpaceDE w:val="0"/>
        <w:autoSpaceDN w:val="0"/>
        <w:adjustRightInd w:val="0"/>
        <w:spacing w:after="0" w:line="240" w:lineRule="auto"/>
        <w:ind w:left="29" w:right="29" w:firstLine="8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КОРИСНИК: </w:t>
      </w:r>
    </w:p>
    <w:p w:rsidR="0026604A" w:rsidRDefault="0026604A" w:rsidP="0026604A">
      <w:pPr>
        <w:autoSpaceDE w:val="0"/>
        <w:autoSpaceDN w:val="0"/>
        <w:adjustRightInd w:val="0"/>
        <w:spacing w:after="0" w:line="240" w:lineRule="auto"/>
        <w:ind w:left="29" w:right="29" w:firstLine="8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МЕНИЧНИ ПОВЕРИЛАЦ (РЕМИТЕНТ) – MЕСНА ЗАЈЕДНИЦА ШАРКАМЕН, ШАРКАМЕН</w:t>
      </w:r>
    </w:p>
    <w:p w:rsidR="0026604A" w:rsidRDefault="0026604A" w:rsidP="0026604A">
      <w:pPr>
        <w:autoSpaceDE w:val="0"/>
        <w:autoSpaceDN w:val="0"/>
        <w:adjustRightInd w:val="0"/>
        <w:spacing w:after="0" w:line="240" w:lineRule="auto"/>
        <w:ind w:left="29" w:right="29" w:firstLine="86"/>
        <w:jc w:val="both"/>
        <w:rPr>
          <w:rFonts w:ascii="Calibri" w:hAnsi="Calibri" w:cs="Calibri"/>
        </w:rPr>
      </w:pPr>
    </w:p>
    <w:p w:rsidR="0026604A" w:rsidRDefault="0026604A" w:rsidP="0026604A">
      <w:pPr>
        <w:autoSpaceDE w:val="0"/>
        <w:autoSpaceDN w:val="0"/>
        <w:adjustRightInd w:val="0"/>
        <w:spacing w:after="0" w:line="240" w:lineRule="auto"/>
        <w:ind w:firstLine="144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Менични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дужник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је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издао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меничном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повериоцу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десет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бланко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потписане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оверене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соло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меница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као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средство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обезбеђења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плаћања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рачуна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за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закупнину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комуналне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услуге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производе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(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воде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канализације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и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сл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.),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електричну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енергију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за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наплату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настале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штете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пословном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простору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току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трајања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престанку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закупа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пословног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простора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трошкова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које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закуподавац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има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ради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рализације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своји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потраживања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према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закупцу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а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све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вези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закупа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локала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1у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Дому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културе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Шаркамену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укупне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површине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43</w:t>
      </w:r>
      <w:r>
        <w:rPr>
          <w:rFonts w:ascii="'Times New Roman', serif" w:hAnsi="'Times New Roman', serif" w:cs="'Times New Roman', serif"/>
          <w:sz w:val="20"/>
          <w:szCs w:val="20"/>
        </w:rPr>
        <w:t>,84m</w:t>
      </w:r>
      <w:r>
        <w:rPr>
          <w:rFonts w:ascii="'Times New Roman', serif" w:hAnsi="'Times New Roman', serif" w:cs="'Times New Roman', serif"/>
          <w:sz w:val="20"/>
          <w:szCs w:val="20"/>
          <w:vertAlign w:val="superscript"/>
        </w:rPr>
        <w:t xml:space="preserve">2 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као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осталог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пословног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простора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општинској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својини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који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закупљује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или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ће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закупљивати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. </w:t>
      </w:r>
    </w:p>
    <w:p w:rsidR="0026604A" w:rsidRDefault="0026604A" w:rsidP="0026604A">
      <w:pPr>
        <w:autoSpaceDE w:val="0"/>
        <w:autoSpaceDN w:val="0"/>
        <w:adjustRightInd w:val="0"/>
        <w:spacing w:after="0" w:line="240" w:lineRule="auto"/>
        <w:ind w:firstLine="144"/>
        <w:jc w:val="both"/>
        <w:rPr>
          <w:rFonts w:ascii="Calibri" w:hAnsi="Calibri" w:cs="Calibri"/>
        </w:rPr>
      </w:pPr>
    </w:p>
    <w:p w:rsidR="0026604A" w:rsidRDefault="0026604A" w:rsidP="0026604A">
      <w:pPr>
        <w:autoSpaceDE w:val="0"/>
        <w:autoSpaceDN w:val="0"/>
        <w:adjustRightInd w:val="0"/>
        <w:spacing w:after="0" w:line="240" w:lineRule="auto"/>
        <w:ind w:firstLine="144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Менични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дужник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је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сагласан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менични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поверилац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може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попунити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сам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бланко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менице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може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захтевати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наплату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истим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случају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настанка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0"/>
          <w:szCs w:val="20"/>
        </w:rPr>
        <w:t>штете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на</w:t>
      </w:r>
      <w:proofErr w:type="spellEnd"/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пословном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прстору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току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трајања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 и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престанку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закупа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пословног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простора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.</w:t>
      </w:r>
    </w:p>
    <w:p w:rsidR="0026604A" w:rsidRDefault="0026604A" w:rsidP="0026604A">
      <w:pPr>
        <w:autoSpaceDE w:val="0"/>
        <w:autoSpaceDN w:val="0"/>
        <w:adjustRightInd w:val="0"/>
        <w:spacing w:after="0" w:line="240" w:lineRule="auto"/>
        <w:ind w:firstLine="144"/>
        <w:jc w:val="both"/>
        <w:rPr>
          <w:rFonts w:ascii="Calibri" w:hAnsi="Calibri" w:cs="Calibri"/>
        </w:rPr>
      </w:pPr>
    </w:p>
    <w:p w:rsidR="0026604A" w:rsidRDefault="0026604A" w:rsidP="0026604A">
      <w:pPr>
        <w:autoSpaceDE w:val="0"/>
        <w:autoSpaceDN w:val="0"/>
        <w:adjustRightInd w:val="0"/>
        <w:spacing w:after="0" w:line="240" w:lineRule="auto"/>
        <w:ind w:firstLine="144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Менични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дужник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је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сагласан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менични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поверилац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може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попунити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сам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бланко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менице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може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захтевати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наплату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истим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ради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намирења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било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ког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трошка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наплате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закупнине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уколико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менични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дужник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плати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закупнину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уговореним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роковима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ти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трошкови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износе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:</w:t>
      </w:r>
    </w:p>
    <w:p w:rsidR="0026604A" w:rsidRDefault="0026604A" w:rsidP="0026604A">
      <w:pPr>
        <w:autoSpaceDE w:val="0"/>
        <w:autoSpaceDN w:val="0"/>
        <w:adjustRightInd w:val="0"/>
        <w:spacing w:after="0" w:line="240" w:lineRule="auto"/>
        <w:ind w:firstLine="144"/>
        <w:jc w:val="both"/>
        <w:rPr>
          <w:rFonts w:ascii="Calibri" w:hAnsi="Calibri" w:cs="Calibri"/>
        </w:rPr>
      </w:pPr>
    </w:p>
    <w:p w:rsidR="0026604A" w:rsidRDefault="0026604A" w:rsidP="002660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216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за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позив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за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плаћање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закупнине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30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еура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динарској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противвредности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средњем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девизном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курсу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Народне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банке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Србије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дан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писања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позива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,</w:t>
      </w:r>
    </w:p>
    <w:p w:rsidR="0026604A" w:rsidRDefault="0026604A" w:rsidP="002660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216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за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отказ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закупа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пословног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простора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због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неплаћања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закупнине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40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еура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динарској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противредности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средњем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девизном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курсу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Народне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банке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Србије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дан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писања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отказа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,</w:t>
      </w:r>
    </w:p>
    <w:p w:rsidR="0026604A" w:rsidRDefault="0026604A" w:rsidP="002660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216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за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излазак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надлежне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општинске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комисије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која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констатује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пословни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простор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није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враћен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закуподавцу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после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истека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отказног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рока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100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еура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динарској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противредности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средњем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девизном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курсу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Народне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банке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Србије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дан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изласка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комисије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,</w:t>
      </w:r>
    </w:p>
    <w:p w:rsidR="0026604A" w:rsidRDefault="0026604A" w:rsidP="002660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216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proofErr w:type="gramStart"/>
      <w:r>
        <w:rPr>
          <w:rFonts w:ascii="Times New Roman CYR" w:hAnsi="Times New Roman CYR" w:cs="Times New Roman CYR"/>
          <w:sz w:val="20"/>
          <w:szCs w:val="20"/>
        </w:rPr>
        <w:t>судски</w:t>
      </w:r>
      <w:proofErr w:type="spellEnd"/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трошкови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трошкови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код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код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других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органа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организација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који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настану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вези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наплате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закупнине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комуналних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услуга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електричне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енергије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накнаде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штете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њиховим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тарифама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односно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накнадама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за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услуге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.</w:t>
      </w:r>
    </w:p>
    <w:p w:rsidR="0026604A" w:rsidRDefault="0026604A" w:rsidP="0026604A">
      <w:pPr>
        <w:autoSpaceDE w:val="0"/>
        <w:autoSpaceDN w:val="0"/>
        <w:adjustRightInd w:val="0"/>
        <w:spacing w:after="0" w:line="240" w:lineRule="auto"/>
        <w:ind w:firstLine="144"/>
        <w:jc w:val="both"/>
        <w:rPr>
          <w:rFonts w:ascii="Calibri" w:hAnsi="Calibri" w:cs="Calibri"/>
        </w:rPr>
      </w:pPr>
    </w:p>
    <w:p w:rsidR="0026604A" w:rsidRDefault="0026604A" w:rsidP="0026604A">
      <w:pPr>
        <w:autoSpaceDE w:val="0"/>
        <w:autoSpaceDN w:val="0"/>
        <w:adjustRightInd w:val="0"/>
        <w:spacing w:after="0" w:line="240" w:lineRule="auto"/>
        <w:ind w:firstLine="144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Менични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дужник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је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сагласан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менични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поверилац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може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попунити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сам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бланко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менице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може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захтевати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наплату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истим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случају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менични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дужник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плати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било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који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рачун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или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више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рачуна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за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закупнину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комуналне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услуге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електричну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енергију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.</w:t>
      </w:r>
    </w:p>
    <w:p w:rsidR="0026604A" w:rsidRDefault="0026604A" w:rsidP="0026604A">
      <w:pPr>
        <w:autoSpaceDE w:val="0"/>
        <w:autoSpaceDN w:val="0"/>
        <w:adjustRightInd w:val="0"/>
        <w:spacing w:after="0" w:line="240" w:lineRule="auto"/>
        <w:ind w:firstLine="144"/>
        <w:jc w:val="both"/>
        <w:rPr>
          <w:rFonts w:ascii="Calibri" w:hAnsi="Calibri" w:cs="Calibri"/>
        </w:rPr>
      </w:pPr>
    </w:p>
    <w:p w:rsidR="0026604A" w:rsidRDefault="0026604A" w:rsidP="0026604A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Менични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дужник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овим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меничним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овлашћењем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безусловно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неопозиво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одриче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права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приговора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начин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испуњавања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менице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овлашћује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меничног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повериоца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безусловно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неопозиво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без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протеста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вансудски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изврши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наплату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доспелих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а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ненаплаћених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потраживања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рачуна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меничног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дужника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из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његових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новчаних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средстава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односно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друге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имовине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(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покретне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непокретне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), у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циљу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наплате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својих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потраживања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.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Менице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су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важеће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и у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случају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после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давања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овог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меничног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овлашћења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дође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промене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лица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овлашћених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заступање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лица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овлашћених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за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располагање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средствима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рачуна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меничног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дужника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промена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називу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меничног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дужника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промене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рачуна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коме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менични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дужник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код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банака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или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других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финансијских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институција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води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своја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новчана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средства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других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промена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значајних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за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платни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промет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.</w:t>
      </w:r>
    </w:p>
    <w:p w:rsidR="0026604A" w:rsidRDefault="0026604A" w:rsidP="0026604A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04A" w:rsidRDefault="0026604A" w:rsidP="00266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МЕНИЧНИ ДУЖНИК – ИЗДАВАЛАЦ МЕНИЦЕ </w:t>
      </w:r>
    </w:p>
    <w:p w:rsidR="0026604A" w:rsidRDefault="0026604A" w:rsidP="002660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1447" w:rsidRPr="0026604A" w:rsidRDefault="0026604A" w:rsidP="00266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______________________________ </w:t>
      </w:r>
    </w:p>
    <w:sectPr w:rsidR="00141447" w:rsidRPr="0026604A" w:rsidSect="0026604A">
      <w:pgSz w:w="12240" w:h="15840"/>
      <w:pgMar w:top="993" w:right="1417" w:bottom="993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YR">
    <w:charset w:val="EE"/>
    <w:family w:val="roman"/>
    <w:pitch w:val="variable"/>
    <w:sig w:usb0="E0002AFF" w:usb1="C0007841" w:usb2="00000009" w:usb3="00000000" w:csb0="000001FF" w:csb1="00000000"/>
  </w:font>
  <w:font w:name="'Times New Roman'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E635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6604A"/>
    <w:rsid w:val="00141447"/>
    <w:rsid w:val="0026604A"/>
    <w:rsid w:val="0075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505</Words>
  <Characters>2880</Characters>
  <Application>Microsoft Office Word</Application>
  <DocSecurity>0</DocSecurity>
  <Lines>24</Lines>
  <Paragraphs>6</Paragraphs>
  <ScaleCrop>false</ScaleCrop>
  <Company>Grizli777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2018-07-20T09:27:00Z</dcterms:created>
  <dcterms:modified xsi:type="dcterms:W3CDTF">2018-07-20T09:34:00Z</dcterms:modified>
</cp:coreProperties>
</file>